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5389114"/>
        <w:docPartObj>
          <w:docPartGallery w:val="Cover Pages"/>
          <w:docPartUnique/>
        </w:docPartObj>
      </w:sdtPr>
      <w:sdtEndPr>
        <w:rPr>
          <w:rFonts w:asciiTheme="majorHAnsi" w:eastAsiaTheme="majorEastAsia" w:hAnsiTheme="majorHAnsi" w:cstheme="majorBidi"/>
          <w:caps/>
          <w:color w:val="4A66AC" w:themeColor="accent1"/>
          <w:sz w:val="72"/>
          <w:szCs w:val="72"/>
          <w:lang w:eastAsia="nl-NL"/>
        </w:rPr>
      </w:sdtEndPr>
      <w:sdtContent>
        <w:p w:rsidR="00C83F9E" w:rsidRDefault="00C83F9E">
          <w:r>
            <w:rPr>
              <w:noProof/>
              <w:lang w:eastAsia="nl-NL"/>
            </w:rPr>
            <mc:AlternateContent>
              <mc:Choice Requires="wpg">
                <w:drawing>
                  <wp:anchor distT="0" distB="0" distL="114300" distR="114300" simplePos="0" relativeHeight="251658243" behindDoc="0" locked="0" layoutInCell="1" allowOverlap="1" wp14:anchorId="275024F9" wp14:editId="48A7303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E09822" id="Groe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mqcQA&#10;AADcAAAADwAAAGRycy9kb3ducmV2LnhtbESPT4vCQAzF7wt+hyGCt3XqFhepjiLCgnjx70FvoRPb&#10;YidTOmPtfvvNQdhbwnt575fFqne16qgNlWcDk3ECijj3tuLCwOX88zkDFSKyxdozGfilAKvl4GOB&#10;mfUvPlJ3ioWSEA4ZGihjbDKtQ16SwzD2DbFod986jLK2hbYtviTc1forSb61w4qlocSGNiXlj9PT&#10;GbhdcJ3u0sP+lszq9EzHfbxOO2NGw349BxWpj//m9/XWCv5U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zJqnEAAAA3AAAAA8AAAAAAAAAAAAAAAAAmAIAAGRycy9k&#10;b3ducmV2LnhtbFBLBQYAAAAABAAEAPUAAACJAwAAAAA=&#10;" path="m,l7312660,r,1129665l3619500,733425,,1091565,,xe" fillcolor="#4a66ac [3204]" stroked="f" strokeweight="1pt">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eastAsia="nl-NL"/>
            </w:rPr>
            <mc:AlternateContent>
              <mc:Choice Requires="wps">
                <w:drawing>
                  <wp:anchor distT="0" distB="0" distL="114300" distR="114300" simplePos="0" relativeHeight="251658241" behindDoc="0" locked="0" layoutInCell="1" allowOverlap="1" wp14:anchorId="50F15398" wp14:editId="5520CF1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F90" w:rsidRDefault="00651F90">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0F15398" id="_x0000_t202" coordsize="21600,21600" o:spt="202" path="m,l,21600r21600,l21600,xe">
                    <v:stroke joinstyle="miter"/>
                    <v:path gradientshapeok="t" o:connecttype="rect"/>
                  </v:shapetype>
                  <v:shape id="Tekstvak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p w:rsidR="00651F90" w:rsidRDefault="00651F90">
                          <w:pPr>
                            <w:pStyle w:val="Geenafstand"/>
                            <w:jc w:val="right"/>
                            <w:rPr>
                              <w:color w:val="595959" w:themeColor="text1" w:themeTint="A6"/>
                              <w:sz w:val="18"/>
                              <w:szCs w:val="18"/>
                            </w:rPr>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8242" behindDoc="0" locked="0" layoutInCell="1" allowOverlap="1" wp14:anchorId="66B5ECF6" wp14:editId="6C50955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F90" w:rsidRDefault="00651F90">
                                <w:pPr>
                                  <w:pStyle w:val="Geenafstand"/>
                                  <w:jc w:val="right"/>
                                  <w:rPr>
                                    <w:color w:val="4A66AC" w:themeColor="accent1"/>
                                    <w:sz w:val="28"/>
                                    <w:szCs w:val="28"/>
                                  </w:rPr>
                                </w:pPr>
                                <w:r>
                                  <w:rPr>
                                    <w:color w:val="4A66AC" w:themeColor="accent1"/>
                                    <w:sz w:val="28"/>
                                    <w:szCs w:val="28"/>
                                  </w:rPr>
                                  <w:t xml:space="preserve">Verzorgende-IG cohort 2016 </w:t>
                                </w:r>
                              </w:p>
                              <w:sdt>
                                <w:sdtPr>
                                  <w:rPr>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rsidR="00651F90" w:rsidRPr="002375CC" w:rsidRDefault="00651F90">
                                    <w:pPr>
                                      <w:pStyle w:val="Geenafstand"/>
                                      <w:jc w:val="right"/>
                                      <w:rPr>
                                        <w:sz w:val="20"/>
                                        <w:szCs w:val="20"/>
                                      </w:rPr>
                                    </w:pPr>
                                    <w:r>
                                      <w:rPr>
                                        <w:sz w:val="20"/>
                                        <w:szCs w:val="20"/>
                                      </w:rPr>
                                      <w:t>Toelichting examen Stichting Consortium Beroepsonderwijs Zorg &amp; Welzijn</w:t>
                                    </w:r>
                                    <w:r>
                                      <w:rPr>
                                        <w:sz w:val="20"/>
                                        <w:szCs w:val="20"/>
                                      </w:rPr>
                                      <w:br/>
                                      <w:t xml:space="preserve">De toelichting op het examen bevat de aanwijzingen voor de voorbereiding, uitvoering en beoordeling/evaluatie van het examen in geval van examinering op school. De toelichting leidt niet tot wijziging in (de beoordeling van) het examen zelf.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6B5ECF6" id="Tekstvak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rsidR="00651F90" w:rsidRDefault="00651F90">
                          <w:pPr>
                            <w:pStyle w:val="Geenafstand"/>
                            <w:jc w:val="right"/>
                            <w:rPr>
                              <w:color w:val="4A66AC" w:themeColor="accent1"/>
                              <w:sz w:val="28"/>
                              <w:szCs w:val="28"/>
                            </w:rPr>
                          </w:pPr>
                          <w:r>
                            <w:rPr>
                              <w:color w:val="4A66AC" w:themeColor="accent1"/>
                              <w:sz w:val="28"/>
                              <w:szCs w:val="28"/>
                            </w:rPr>
                            <w:t xml:space="preserve">Verzorgende-IG cohort 2016 </w:t>
                          </w:r>
                        </w:p>
                        <w:sdt>
                          <w:sdtPr>
                            <w:rPr>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rsidR="00651F90" w:rsidRPr="002375CC" w:rsidRDefault="00651F90">
                              <w:pPr>
                                <w:pStyle w:val="Geenafstand"/>
                                <w:jc w:val="right"/>
                                <w:rPr>
                                  <w:sz w:val="20"/>
                                  <w:szCs w:val="20"/>
                                </w:rPr>
                              </w:pPr>
                              <w:r>
                                <w:rPr>
                                  <w:sz w:val="20"/>
                                  <w:szCs w:val="20"/>
                                </w:rPr>
                                <w:t>Toelichting examen Stichting Consortium Beroepsonderwijs Zorg &amp; Welzijn</w:t>
                              </w:r>
                              <w:r>
                                <w:rPr>
                                  <w:sz w:val="20"/>
                                  <w:szCs w:val="20"/>
                                </w:rPr>
                                <w:br/>
                                <w:t xml:space="preserve">De toelichting op het examen bevat de aanwijzingen voor de voorbereiding, uitvoering en beoordeling/evaluatie van het examen in geval van examinering op school. De toelichting leidt niet tot wijziging in (de beoordeling van) het examen zelf. </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8240" behindDoc="0" locked="0" layoutInCell="1" allowOverlap="1" wp14:anchorId="6A7F4EF3" wp14:editId="3104C0C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F90" w:rsidRDefault="00651F90">
                                <w:pPr>
                                  <w:jc w:val="right"/>
                                  <w:rPr>
                                    <w:color w:val="4A66AC" w:themeColor="accent1"/>
                                    <w:sz w:val="64"/>
                                    <w:szCs w:val="64"/>
                                  </w:rPr>
                                </w:pPr>
                                <w:sdt>
                                  <w:sdtPr>
                                    <w:rPr>
                                      <w:caps/>
                                      <w:color w:val="4A66AC"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E24AB1">
                                      <w:rPr>
                                        <w:caps/>
                                        <w:color w:val="4A66AC" w:themeColor="accent1"/>
                                        <w:sz w:val="64"/>
                                        <w:szCs w:val="64"/>
                                      </w:rPr>
                                      <w:t xml:space="preserve">Examen Keuzedeel </w:t>
                                    </w:r>
                                    <w:r>
                                      <w:rPr>
                                        <w:caps/>
                                        <w:color w:val="4A66AC" w:themeColor="accent1"/>
                                        <w:sz w:val="64"/>
                                        <w:szCs w:val="64"/>
                                      </w:rPr>
                                      <w:t>Zorg en technologie</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651F90" w:rsidRDefault="00651F90">
                                    <w:pPr>
                                      <w:jc w:val="right"/>
                                      <w:rPr>
                                        <w:smallCaps/>
                                        <w:color w:val="404040" w:themeColor="text1" w:themeTint="BF"/>
                                        <w:sz w:val="36"/>
                                        <w:szCs w:val="36"/>
                                      </w:rPr>
                                    </w:pPr>
                                    <w:r>
                                      <w:rPr>
                                        <w:color w:val="404040" w:themeColor="text1" w:themeTint="BF"/>
                                        <w:sz w:val="36"/>
                                        <w:szCs w:val="36"/>
                                      </w:rPr>
                                      <w:t>K0137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A7F4EF3" id="Tekstvak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rsidR="00651F90" w:rsidRDefault="00651F90">
                          <w:pPr>
                            <w:jc w:val="right"/>
                            <w:rPr>
                              <w:color w:val="4A66AC" w:themeColor="accent1"/>
                              <w:sz w:val="64"/>
                              <w:szCs w:val="64"/>
                            </w:rPr>
                          </w:pPr>
                          <w:sdt>
                            <w:sdtPr>
                              <w:rPr>
                                <w:caps/>
                                <w:color w:val="4A66AC"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E24AB1">
                                <w:rPr>
                                  <w:caps/>
                                  <w:color w:val="4A66AC" w:themeColor="accent1"/>
                                  <w:sz w:val="64"/>
                                  <w:szCs w:val="64"/>
                                </w:rPr>
                                <w:t xml:space="preserve">Examen Keuzedeel </w:t>
                              </w:r>
                              <w:r>
                                <w:rPr>
                                  <w:caps/>
                                  <w:color w:val="4A66AC" w:themeColor="accent1"/>
                                  <w:sz w:val="64"/>
                                  <w:szCs w:val="64"/>
                                </w:rPr>
                                <w:t>Zorg en technologie</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651F90" w:rsidRDefault="00651F90">
                              <w:pPr>
                                <w:jc w:val="right"/>
                                <w:rPr>
                                  <w:smallCaps/>
                                  <w:color w:val="404040" w:themeColor="text1" w:themeTint="BF"/>
                                  <w:sz w:val="36"/>
                                  <w:szCs w:val="36"/>
                                </w:rPr>
                              </w:pPr>
                              <w:r>
                                <w:rPr>
                                  <w:color w:val="404040" w:themeColor="text1" w:themeTint="BF"/>
                                  <w:sz w:val="36"/>
                                  <w:szCs w:val="36"/>
                                </w:rPr>
                                <w:t>K0137</w:t>
                              </w:r>
                            </w:p>
                          </w:sdtContent>
                        </w:sdt>
                      </w:txbxContent>
                    </v:textbox>
                    <w10:wrap type="square" anchorx="page" anchory="page"/>
                  </v:shape>
                </w:pict>
              </mc:Fallback>
            </mc:AlternateContent>
          </w:r>
        </w:p>
        <w:p w:rsidR="00C83F9E" w:rsidRDefault="004E2241">
          <w:pPr>
            <w:rPr>
              <w:rFonts w:asciiTheme="majorHAnsi" w:eastAsiaTheme="majorEastAsia" w:hAnsiTheme="majorHAnsi" w:cstheme="majorBidi"/>
              <w:caps/>
              <w:color w:val="4A66AC" w:themeColor="accent1"/>
              <w:sz w:val="72"/>
              <w:szCs w:val="72"/>
              <w:lang w:eastAsia="nl-NL"/>
            </w:rPr>
          </w:pPr>
          <w:r>
            <w:rPr>
              <w:b/>
              <w:noProof/>
              <w:lang w:eastAsia="nl-NL"/>
            </w:rPr>
            <w:drawing>
              <wp:anchor distT="0" distB="0" distL="114300" distR="114300" simplePos="0" relativeHeight="251658244" behindDoc="1" locked="0" layoutInCell="1" allowOverlap="1" wp14:anchorId="1E647FD7" wp14:editId="10892404">
                <wp:simplePos x="0" y="0"/>
                <wp:positionH relativeFrom="margin">
                  <wp:align>right</wp:align>
                </wp:positionH>
                <wp:positionV relativeFrom="paragraph">
                  <wp:posOffset>3153410</wp:posOffset>
                </wp:positionV>
                <wp:extent cx="1805305" cy="448310"/>
                <wp:effectExtent l="0" t="0" r="4445" b="8890"/>
                <wp:wrapTight wrapText="bothSides">
                  <wp:wrapPolygon edited="0">
                    <wp:start x="0" y="0"/>
                    <wp:lineTo x="0" y="21110"/>
                    <wp:lineTo x="21425" y="21110"/>
                    <wp:lineTo x="2142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ogo-h-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5305" cy="448310"/>
                        </a:xfrm>
                        <a:prstGeom prst="rect">
                          <a:avLst/>
                        </a:prstGeom>
                      </pic:spPr>
                    </pic:pic>
                  </a:graphicData>
                </a:graphic>
                <wp14:sizeRelH relativeFrom="margin">
                  <wp14:pctWidth>0</wp14:pctWidth>
                </wp14:sizeRelH>
                <wp14:sizeRelV relativeFrom="margin">
                  <wp14:pctHeight>0</wp14:pctHeight>
                </wp14:sizeRelV>
              </wp:anchor>
            </w:drawing>
          </w:r>
          <w:r w:rsidR="00C83F9E">
            <w:rPr>
              <w:rFonts w:asciiTheme="majorHAnsi" w:eastAsiaTheme="majorEastAsia" w:hAnsiTheme="majorHAnsi" w:cstheme="majorBidi"/>
              <w:caps/>
              <w:color w:val="4A66AC" w:themeColor="accent1"/>
              <w:sz w:val="72"/>
              <w:szCs w:val="72"/>
              <w:lang w:eastAsia="nl-NL"/>
            </w:rPr>
            <w:br w:type="page"/>
          </w:r>
        </w:p>
      </w:sdtContent>
    </w:sdt>
    <w:p w:rsidR="00E2234E" w:rsidRDefault="00BA764B" w:rsidP="00E2234E">
      <w:pPr>
        <w:pStyle w:val="Kop1"/>
        <w:rPr>
          <w:sz w:val="32"/>
          <w:lang w:eastAsia="nl-NL"/>
        </w:rPr>
      </w:pPr>
      <w:bookmarkStart w:id="0" w:name="_Toc467432774"/>
      <w:bookmarkStart w:id="1" w:name="_Toc467433932"/>
      <w:bookmarkStart w:id="2" w:name="_Toc467696616"/>
      <w:bookmarkStart w:id="3" w:name="_Toc467701197"/>
      <w:bookmarkStart w:id="4" w:name="_Toc492645120"/>
      <w:bookmarkStart w:id="5" w:name="_Toc498089517"/>
      <w:bookmarkStart w:id="6" w:name="_Toc498894388"/>
      <w:bookmarkStart w:id="7" w:name="_Toc498894992"/>
      <w:bookmarkStart w:id="8" w:name="_Toc527108375"/>
      <w:bookmarkStart w:id="9" w:name="_Toc531441002"/>
      <w:r>
        <w:lastRenderedPageBreak/>
        <w:t>Inhoudsopgave</w:t>
      </w:r>
      <w:bookmarkStart w:id="10" w:name="_Toc467701198"/>
      <w:bookmarkStart w:id="11" w:name="_Toc498089518"/>
      <w:bookmarkEnd w:id="0"/>
      <w:bookmarkEnd w:id="1"/>
      <w:bookmarkEnd w:id="2"/>
      <w:bookmarkEnd w:id="3"/>
      <w:bookmarkEnd w:id="4"/>
      <w:bookmarkEnd w:id="5"/>
      <w:bookmarkEnd w:id="6"/>
      <w:bookmarkEnd w:id="7"/>
      <w:bookmarkEnd w:id="8"/>
      <w:bookmarkEnd w:id="9"/>
    </w:p>
    <w:sdt>
      <w:sdtPr>
        <w:rPr>
          <w:rFonts w:ascii="Calibri Light" w:eastAsiaTheme="minorHAnsi" w:hAnsi="Calibri Light" w:cstheme="minorBidi"/>
          <w:color w:val="auto"/>
          <w:sz w:val="22"/>
          <w:szCs w:val="22"/>
          <w:lang w:eastAsia="en-US"/>
        </w:rPr>
        <w:id w:val="-844163229"/>
        <w:docPartObj>
          <w:docPartGallery w:val="Table of Contents"/>
          <w:docPartUnique/>
        </w:docPartObj>
      </w:sdtPr>
      <w:sdtEndPr>
        <w:rPr>
          <w:b/>
          <w:bCs/>
        </w:rPr>
      </w:sdtEndPr>
      <w:sdtContent>
        <w:p w:rsidR="00CC4265" w:rsidRDefault="00CC4265">
          <w:pPr>
            <w:pStyle w:val="Kopvaninhoudsopgave"/>
          </w:pPr>
          <w:r>
            <w:t>Inhoud</w:t>
          </w:r>
        </w:p>
        <w:p w:rsidR="007871EA" w:rsidRDefault="00CC4265">
          <w:pPr>
            <w:pStyle w:val="Inhopg1"/>
            <w:tabs>
              <w:tab w:val="right" w:leader="dot" w:pos="9060"/>
            </w:tabs>
            <w:rPr>
              <w:rFonts w:asciiTheme="minorHAnsi" w:eastAsiaTheme="minorEastAsia" w:hAnsiTheme="minorHAnsi"/>
              <w:noProof/>
              <w:lang w:eastAsia="nl-NL"/>
            </w:rPr>
          </w:pPr>
          <w:r>
            <w:fldChar w:fldCharType="begin"/>
          </w:r>
          <w:r>
            <w:instrText xml:space="preserve"> TOC \o "1-3" \h \z \u </w:instrText>
          </w:r>
          <w:r>
            <w:fldChar w:fldCharType="separate"/>
          </w:r>
          <w:hyperlink w:anchor="_Toc531441002" w:history="1">
            <w:r w:rsidR="007871EA" w:rsidRPr="00376E1C">
              <w:rPr>
                <w:rStyle w:val="Hyperlink"/>
                <w:noProof/>
              </w:rPr>
              <w:t>Inhoudsopgave</w:t>
            </w:r>
            <w:r w:rsidR="007871EA">
              <w:rPr>
                <w:noProof/>
                <w:webHidden/>
              </w:rPr>
              <w:tab/>
            </w:r>
            <w:r w:rsidR="007871EA">
              <w:rPr>
                <w:noProof/>
                <w:webHidden/>
              </w:rPr>
              <w:fldChar w:fldCharType="begin"/>
            </w:r>
            <w:r w:rsidR="007871EA">
              <w:rPr>
                <w:noProof/>
                <w:webHidden/>
              </w:rPr>
              <w:instrText xml:space="preserve"> PAGEREF _Toc531441002 \h </w:instrText>
            </w:r>
            <w:r w:rsidR="007871EA">
              <w:rPr>
                <w:noProof/>
                <w:webHidden/>
              </w:rPr>
            </w:r>
            <w:r w:rsidR="007871EA">
              <w:rPr>
                <w:noProof/>
                <w:webHidden/>
              </w:rPr>
              <w:fldChar w:fldCharType="separate"/>
            </w:r>
            <w:r w:rsidR="007871EA">
              <w:rPr>
                <w:noProof/>
                <w:webHidden/>
              </w:rPr>
              <w:t>1</w:t>
            </w:r>
            <w:r w:rsidR="007871EA">
              <w:rPr>
                <w:noProof/>
                <w:webHidden/>
              </w:rPr>
              <w:fldChar w:fldCharType="end"/>
            </w:r>
          </w:hyperlink>
        </w:p>
        <w:p w:rsidR="007871EA" w:rsidRDefault="007871EA">
          <w:pPr>
            <w:pStyle w:val="Inhopg1"/>
            <w:tabs>
              <w:tab w:val="right" w:leader="dot" w:pos="9060"/>
            </w:tabs>
            <w:rPr>
              <w:rFonts w:asciiTheme="minorHAnsi" w:eastAsiaTheme="minorEastAsia" w:hAnsiTheme="minorHAnsi"/>
              <w:noProof/>
              <w:lang w:eastAsia="nl-NL"/>
            </w:rPr>
          </w:pPr>
          <w:hyperlink w:anchor="_Toc531441003" w:history="1">
            <w:r w:rsidRPr="00376E1C">
              <w:rPr>
                <w:rStyle w:val="Hyperlink"/>
                <w:noProof/>
              </w:rPr>
              <w:t>Inleiding op examen keuzedeel Zorg en technologie</w:t>
            </w:r>
            <w:r>
              <w:rPr>
                <w:noProof/>
                <w:webHidden/>
              </w:rPr>
              <w:tab/>
            </w:r>
            <w:r>
              <w:rPr>
                <w:noProof/>
                <w:webHidden/>
              </w:rPr>
              <w:fldChar w:fldCharType="begin"/>
            </w:r>
            <w:r>
              <w:rPr>
                <w:noProof/>
                <w:webHidden/>
              </w:rPr>
              <w:instrText xml:space="preserve"> PAGEREF _Toc531441003 \h </w:instrText>
            </w:r>
            <w:r>
              <w:rPr>
                <w:noProof/>
                <w:webHidden/>
              </w:rPr>
            </w:r>
            <w:r>
              <w:rPr>
                <w:noProof/>
                <w:webHidden/>
              </w:rPr>
              <w:fldChar w:fldCharType="separate"/>
            </w:r>
            <w:r>
              <w:rPr>
                <w:noProof/>
                <w:webHidden/>
              </w:rPr>
              <w:t>2</w:t>
            </w:r>
            <w:r>
              <w:rPr>
                <w:noProof/>
                <w:webHidden/>
              </w:rPr>
              <w:fldChar w:fldCharType="end"/>
            </w:r>
          </w:hyperlink>
        </w:p>
        <w:p w:rsidR="007871EA" w:rsidRDefault="007871EA">
          <w:pPr>
            <w:pStyle w:val="Inhopg1"/>
            <w:tabs>
              <w:tab w:val="right" w:leader="dot" w:pos="9060"/>
            </w:tabs>
            <w:rPr>
              <w:rFonts w:asciiTheme="minorHAnsi" w:eastAsiaTheme="minorEastAsia" w:hAnsiTheme="minorHAnsi"/>
              <w:noProof/>
              <w:lang w:eastAsia="nl-NL"/>
            </w:rPr>
          </w:pPr>
          <w:hyperlink w:anchor="_Toc531441004" w:history="1">
            <w:r w:rsidRPr="00376E1C">
              <w:rPr>
                <w:rStyle w:val="Hyperlink"/>
                <w:noProof/>
              </w:rPr>
              <w:t>Werkwijze</w:t>
            </w:r>
            <w:r>
              <w:rPr>
                <w:noProof/>
                <w:webHidden/>
              </w:rPr>
              <w:tab/>
            </w:r>
            <w:r>
              <w:rPr>
                <w:noProof/>
                <w:webHidden/>
              </w:rPr>
              <w:fldChar w:fldCharType="begin"/>
            </w:r>
            <w:r>
              <w:rPr>
                <w:noProof/>
                <w:webHidden/>
              </w:rPr>
              <w:instrText xml:space="preserve"> PAGEREF _Toc531441004 \h </w:instrText>
            </w:r>
            <w:r>
              <w:rPr>
                <w:noProof/>
                <w:webHidden/>
              </w:rPr>
            </w:r>
            <w:r>
              <w:rPr>
                <w:noProof/>
                <w:webHidden/>
              </w:rPr>
              <w:fldChar w:fldCharType="separate"/>
            </w:r>
            <w:r>
              <w:rPr>
                <w:noProof/>
                <w:webHidden/>
              </w:rPr>
              <w:t>2</w:t>
            </w:r>
            <w:r>
              <w:rPr>
                <w:noProof/>
                <w:webHidden/>
              </w:rPr>
              <w:fldChar w:fldCharType="end"/>
            </w:r>
          </w:hyperlink>
        </w:p>
        <w:p w:rsidR="007871EA" w:rsidRDefault="007871EA">
          <w:pPr>
            <w:pStyle w:val="Inhopg3"/>
            <w:tabs>
              <w:tab w:val="right" w:leader="dot" w:pos="9060"/>
            </w:tabs>
            <w:rPr>
              <w:rFonts w:asciiTheme="minorHAnsi" w:eastAsiaTheme="minorEastAsia" w:hAnsiTheme="minorHAnsi"/>
              <w:noProof/>
              <w:lang w:eastAsia="nl-NL"/>
            </w:rPr>
          </w:pPr>
          <w:hyperlink w:anchor="_Toc531441005" w:history="1">
            <w:r w:rsidRPr="00376E1C">
              <w:rPr>
                <w:rStyle w:val="Hyperlink"/>
                <w:noProof/>
              </w:rPr>
              <w:t>Voorbereiding</w:t>
            </w:r>
            <w:r>
              <w:rPr>
                <w:noProof/>
                <w:webHidden/>
              </w:rPr>
              <w:tab/>
            </w:r>
            <w:r>
              <w:rPr>
                <w:noProof/>
                <w:webHidden/>
              </w:rPr>
              <w:fldChar w:fldCharType="begin"/>
            </w:r>
            <w:r>
              <w:rPr>
                <w:noProof/>
                <w:webHidden/>
              </w:rPr>
              <w:instrText xml:space="preserve"> PAGEREF _Toc531441005 \h </w:instrText>
            </w:r>
            <w:r>
              <w:rPr>
                <w:noProof/>
                <w:webHidden/>
              </w:rPr>
            </w:r>
            <w:r>
              <w:rPr>
                <w:noProof/>
                <w:webHidden/>
              </w:rPr>
              <w:fldChar w:fldCharType="separate"/>
            </w:r>
            <w:r>
              <w:rPr>
                <w:noProof/>
                <w:webHidden/>
              </w:rPr>
              <w:t>2</w:t>
            </w:r>
            <w:r>
              <w:rPr>
                <w:noProof/>
                <w:webHidden/>
              </w:rPr>
              <w:fldChar w:fldCharType="end"/>
            </w:r>
          </w:hyperlink>
        </w:p>
        <w:p w:rsidR="007871EA" w:rsidRDefault="007871EA">
          <w:pPr>
            <w:pStyle w:val="Inhopg3"/>
            <w:tabs>
              <w:tab w:val="right" w:leader="dot" w:pos="9060"/>
            </w:tabs>
            <w:rPr>
              <w:rFonts w:asciiTheme="minorHAnsi" w:eastAsiaTheme="minorEastAsia" w:hAnsiTheme="minorHAnsi"/>
              <w:noProof/>
              <w:lang w:eastAsia="nl-NL"/>
            </w:rPr>
          </w:pPr>
          <w:hyperlink w:anchor="_Toc531441006" w:history="1">
            <w:r w:rsidRPr="00376E1C">
              <w:rPr>
                <w:rStyle w:val="Hyperlink"/>
                <w:noProof/>
              </w:rPr>
              <w:t>Uitvoering</w:t>
            </w:r>
            <w:r>
              <w:rPr>
                <w:noProof/>
                <w:webHidden/>
              </w:rPr>
              <w:tab/>
            </w:r>
            <w:r>
              <w:rPr>
                <w:noProof/>
                <w:webHidden/>
              </w:rPr>
              <w:fldChar w:fldCharType="begin"/>
            </w:r>
            <w:r>
              <w:rPr>
                <w:noProof/>
                <w:webHidden/>
              </w:rPr>
              <w:instrText xml:space="preserve"> PAGEREF _Toc531441006 \h </w:instrText>
            </w:r>
            <w:r>
              <w:rPr>
                <w:noProof/>
                <w:webHidden/>
              </w:rPr>
            </w:r>
            <w:r>
              <w:rPr>
                <w:noProof/>
                <w:webHidden/>
              </w:rPr>
              <w:fldChar w:fldCharType="separate"/>
            </w:r>
            <w:r>
              <w:rPr>
                <w:noProof/>
                <w:webHidden/>
              </w:rPr>
              <w:t>2</w:t>
            </w:r>
            <w:r>
              <w:rPr>
                <w:noProof/>
                <w:webHidden/>
              </w:rPr>
              <w:fldChar w:fldCharType="end"/>
            </w:r>
          </w:hyperlink>
        </w:p>
        <w:p w:rsidR="007871EA" w:rsidRDefault="007871EA">
          <w:pPr>
            <w:pStyle w:val="Inhopg3"/>
            <w:tabs>
              <w:tab w:val="right" w:leader="dot" w:pos="9060"/>
            </w:tabs>
            <w:rPr>
              <w:rFonts w:asciiTheme="minorHAnsi" w:eastAsiaTheme="minorEastAsia" w:hAnsiTheme="minorHAnsi"/>
              <w:noProof/>
              <w:lang w:eastAsia="nl-NL"/>
            </w:rPr>
          </w:pPr>
          <w:hyperlink w:anchor="_Toc531441007" w:history="1">
            <w:r w:rsidRPr="00376E1C">
              <w:rPr>
                <w:rStyle w:val="Hyperlink"/>
                <w:noProof/>
              </w:rPr>
              <w:t>Opdracht</w:t>
            </w:r>
            <w:r>
              <w:rPr>
                <w:noProof/>
                <w:webHidden/>
              </w:rPr>
              <w:tab/>
            </w:r>
            <w:r>
              <w:rPr>
                <w:noProof/>
                <w:webHidden/>
              </w:rPr>
              <w:fldChar w:fldCharType="begin"/>
            </w:r>
            <w:r>
              <w:rPr>
                <w:noProof/>
                <w:webHidden/>
              </w:rPr>
              <w:instrText xml:space="preserve"> PAGEREF _Toc531441007 \h </w:instrText>
            </w:r>
            <w:r>
              <w:rPr>
                <w:noProof/>
                <w:webHidden/>
              </w:rPr>
            </w:r>
            <w:r>
              <w:rPr>
                <w:noProof/>
                <w:webHidden/>
              </w:rPr>
              <w:fldChar w:fldCharType="separate"/>
            </w:r>
            <w:r>
              <w:rPr>
                <w:noProof/>
                <w:webHidden/>
              </w:rPr>
              <w:t>2</w:t>
            </w:r>
            <w:r>
              <w:rPr>
                <w:noProof/>
                <w:webHidden/>
              </w:rPr>
              <w:fldChar w:fldCharType="end"/>
            </w:r>
          </w:hyperlink>
        </w:p>
        <w:p w:rsidR="007871EA" w:rsidRDefault="007871EA">
          <w:pPr>
            <w:pStyle w:val="Inhopg3"/>
            <w:tabs>
              <w:tab w:val="right" w:leader="dot" w:pos="9060"/>
            </w:tabs>
            <w:rPr>
              <w:rFonts w:asciiTheme="minorHAnsi" w:eastAsiaTheme="minorEastAsia" w:hAnsiTheme="minorHAnsi"/>
              <w:noProof/>
              <w:lang w:eastAsia="nl-NL"/>
            </w:rPr>
          </w:pPr>
          <w:hyperlink w:anchor="_Toc531441008" w:history="1">
            <w:r w:rsidRPr="00376E1C">
              <w:rPr>
                <w:rStyle w:val="Hyperlink"/>
                <w:noProof/>
              </w:rPr>
              <w:t>Beoordeling</w:t>
            </w:r>
            <w:r>
              <w:rPr>
                <w:noProof/>
                <w:webHidden/>
              </w:rPr>
              <w:tab/>
            </w:r>
            <w:r>
              <w:rPr>
                <w:noProof/>
                <w:webHidden/>
              </w:rPr>
              <w:fldChar w:fldCharType="begin"/>
            </w:r>
            <w:r>
              <w:rPr>
                <w:noProof/>
                <w:webHidden/>
              </w:rPr>
              <w:instrText xml:space="preserve"> PAGEREF _Toc531441008 \h </w:instrText>
            </w:r>
            <w:r>
              <w:rPr>
                <w:noProof/>
                <w:webHidden/>
              </w:rPr>
            </w:r>
            <w:r>
              <w:rPr>
                <w:noProof/>
                <w:webHidden/>
              </w:rPr>
              <w:fldChar w:fldCharType="separate"/>
            </w:r>
            <w:r>
              <w:rPr>
                <w:noProof/>
                <w:webHidden/>
              </w:rPr>
              <w:t>3</w:t>
            </w:r>
            <w:r>
              <w:rPr>
                <w:noProof/>
                <w:webHidden/>
              </w:rPr>
              <w:fldChar w:fldCharType="end"/>
            </w:r>
          </w:hyperlink>
        </w:p>
        <w:p w:rsidR="007871EA" w:rsidRDefault="007871EA">
          <w:pPr>
            <w:pStyle w:val="Inhopg3"/>
            <w:tabs>
              <w:tab w:val="right" w:leader="dot" w:pos="9060"/>
            </w:tabs>
            <w:rPr>
              <w:rFonts w:asciiTheme="minorHAnsi" w:eastAsiaTheme="minorEastAsia" w:hAnsiTheme="minorHAnsi"/>
              <w:noProof/>
              <w:lang w:eastAsia="nl-NL"/>
            </w:rPr>
          </w:pPr>
          <w:hyperlink w:anchor="_Toc531441009" w:history="1">
            <w:r w:rsidRPr="00376E1C">
              <w:rPr>
                <w:rStyle w:val="Hyperlink"/>
                <w:noProof/>
              </w:rPr>
              <w:t>Bewijstukken</w:t>
            </w:r>
            <w:r>
              <w:rPr>
                <w:noProof/>
                <w:webHidden/>
              </w:rPr>
              <w:tab/>
            </w:r>
            <w:r>
              <w:rPr>
                <w:noProof/>
                <w:webHidden/>
              </w:rPr>
              <w:fldChar w:fldCharType="begin"/>
            </w:r>
            <w:r>
              <w:rPr>
                <w:noProof/>
                <w:webHidden/>
              </w:rPr>
              <w:instrText xml:space="preserve"> PAGEREF _Toc531441009 \h </w:instrText>
            </w:r>
            <w:r>
              <w:rPr>
                <w:noProof/>
                <w:webHidden/>
              </w:rPr>
            </w:r>
            <w:r>
              <w:rPr>
                <w:noProof/>
                <w:webHidden/>
              </w:rPr>
              <w:fldChar w:fldCharType="separate"/>
            </w:r>
            <w:r>
              <w:rPr>
                <w:noProof/>
                <w:webHidden/>
              </w:rPr>
              <w:t>3</w:t>
            </w:r>
            <w:r>
              <w:rPr>
                <w:noProof/>
                <w:webHidden/>
              </w:rPr>
              <w:fldChar w:fldCharType="end"/>
            </w:r>
          </w:hyperlink>
        </w:p>
        <w:p w:rsidR="007871EA" w:rsidRDefault="007871EA">
          <w:pPr>
            <w:pStyle w:val="Inhopg1"/>
            <w:tabs>
              <w:tab w:val="right" w:leader="dot" w:pos="9060"/>
            </w:tabs>
            <w:rPr>
              <w:rFonts w:asciiTheme="minorHAnsi" w:eastAsiaTheme="minorEastAsia" w:hAnsiTheme="minorHAnsi"/>
              <w:noProof/>
              <w:lang w:eastAsia="nl-NL"/>
            </w:rPr>
          </w:pPr>
          <w:hyperlink w:anchor="_Toc531441010" w:history="1">
            <w:r w:rsidRPr="00376E1C">
              <w:rPr>
                <w:rStyle w:val="Hyperlink"/>
                <w:noProof/>
              </w:rPr>
              <w:t>Stappenplan</w:t>
            </w:r>
            <w:r>
              <w:rPr>
                <w:noProof/>
                <w:webHidden/>
              </w:rPr>
              <w:tab/>
            </w:r>
            <w:r>
              <w:rPr>
                <w:noProof/>
                <w:webHidden/>
              </w:rPr>
              <w:fldChar w:fldCharType="begin"/>
            </w:r>
            <w:r>
              <w:rPr>
                <w:noProof/>
                <w:webHidden/>
              </w:rPr>
              <w:instrText xml:space="preserve"> PAGEREF _Toc531441010 \h </w:instrText>
            </w:r>
            <w:r>
              <w:rPr>
                <w:noProof/>
                <w:webHidden/>
              </w:rPr>
            </w:r>
            <w:r>
              <w:rPr>
                <w:noProof/>
                <w:webHidden/>
              </w:rPr>
              <w:fldChar w:fldCharType="separate"/>
            </w:r>
            <w:r>
              <w:rPr>
                <w:noProof/>
                <w:webHidden/>
              </w:rPr>
              <w:t>3</w:t>
            </w:r>
            <w:r>
              <w:rPr>
                <w:noProof/>
                <w:webHidden/>
              </w:rPr>
              <w:fldChar w:fldCharType="end"/>
            </w:r>
          </w:hyperlink>
        </w:p>
        <w:p w:rsidR="007871EA" w:rsidRDefault="007871EA">
          <w:pPr>
            <w:pStyle w:val="Inhopg2"/>
            <w:tabs>
              <w:tab w:val="right" w:leader="dot" w:pos="9060"/>
            </w:tabs>
            <w:rPr>
              <w:rFonts w:asciiTheme="minorHAnsi" w:eastAsiaTheme="minorEastAsia" w:hAnsiTheme="minorHAnsi"/>
              <w:noProof/>
              <w:lang w:eastAsia="nl-NL"/>
            </w:rPr>
          </w:pPr>
          <w:hyperlink w:anchor="_Toc531441011" w:history="1">
            <w:r w:rsidRPr="00376E1C">
              <w:rPr>
                <w:rStyle w:val="Hyperlink"/>
                <w:noProof/>
              </w:rPr>
              <w:t>Onderdeel 1  Onderzoeken</w:t>
            </w:r>
            <w:r>
              <w:rPr>
                <w:noProof/>
                <w:webHidden/>
              </w:rPr>
              <w:tab/>
            </w:r>
            <w:r>
              <w:rPr>
                <w:noProof/>
                <w:webHidden/>
              </w:rPr>
              <w:fldChar w:fldCharType="begin"/>
            </w:r>
            <w:r>
              <w:rPr>
                <w:noProof/>
                <w:webHidden/>
              </w:rPr>
              <w:instrText xml:space="preserve"> PAGEREF _Toc531441011 \h </w:instrText>
            </w:r>
            <w:r>
              <w:rPr>
                <w:noProof/>
                <w:webHidden/>
              </w:rPr>
            </w:r>
            <w:r>
              <w:rPr>
                <w:noProof/>
                <w:webHidden/>
              </w:rPr>
              <w:fldChar w:fldCharType="separate"/>
            </w:r>
            <w:r>
              <w:rPr>
                <w:noProof/>
                <w:webHidden/>
              </w:rPr>
              <w:t>3</w:t>
            </w:r>
            <w:r>
              <w:rPr>
                <w:noProof/>
                <w:webHidden/>
              </w:rPr>
              <w:fldChar w:fldCharType="end"/>
            </w:r>
          </w:hyperlink>
        </w:p>
        <w:p w:rsidR="007871EA" w:rsidRDefault="007871EA">
          <w:pPr>
            <w:pStyle w:val="Inhopg2"/>
            <w:tabs>
              <w:tab w:val="right" w:leader="dot" w:pos="9060"/>
            </w:tabs>
            <w:rPr>
              <w:rFonts w:asciiTheme="minorHAnsi" w:eastAsiaTheme="minorEastAsia" w:hAnsiTheme="minorHAnsi"/>
              <w:noProof/>
              <w:lang w:eastAsia="nl-NL"/>
            </w:rPr>
          </w:pPr>
          <w:hyperlink w:anchor="_Toc531441012" w:history="1">
            <w:r w:rsidRPr="00376E1C">
              <w:rPr>
                <w:rStyle w:val="Hyperlink"/>
                <w:noProof/>
              </w:rPr>
              <w:t>Onderdeel 2A afspr</w:t>
            </w:r>
            <w:r w:rsidRPr="00376E1C">
              <w:rPr>
                <w:rStyle w:val="Hyperlink"/>
                <w:noProof/>
              </w:rPr>
              <w:t>a</w:t>
            </w:r>
            <w:r w:rsidRPr="00376E1C">
              <w:rPr>
                <w:rStyle w:val="Hyperlink"/>
                <w:noProof/>
              </w:rPr>
              <w:t>ken  maken</w:t>
            </w:r>
            <w:r>
              <w:rPr>
                <w:noProof/>
                <w:webHidden/>
              </w:rPr>
              <w:tab/>
            </w:r>
            <w:r>
              <w:rPr>
                <w:noProof/>
                <w:webHidden/>
              </w:rPr>
              <w:fldChar w:fldCharType="begin"/>
            </w:r>
            <w:r>
              <w:rPr>
                <w:noProof/>
                <w:webHidden/>
              </w:rPr>
              <w:instrText xml:space="preserve"> PAGEREF _Toc531441012 \h </w:instrText>
            </w:r>
            <w:r>
              <w:rPr>
                <w:noProof/>
                <w:webHidden/>
              </w:rPr>
            </w:r>
            <w:r>
              <w:rPr>
                <w:noProof/>
                <w:webHidden/>
              </w:rPr>
              <w:fldChar w:fldCharType="separate"/>
            </w:r>
            <w:r>
              <w:rPr>
                <w:noProof/>
                <w:webHidden/>
              </w:rPr>
              <w:t>4</w:t>
            </w:r>
            <w:r>
              <w:rPr>
                <w:noProof/>
                <w:webHidden/>
              </w:rPr>
              <w:fldChar w:fldCharType="end"/>
            </w:r>
          </w:hyperlink>
        </w:p>
        <w:p w:rsidR="007871EA" w:rsidRDefault="007871EA">
          <w:pPr>
            <w:pStyle w:val="Inhopg2"/>
            <w:tabs>
              <w:tab w:val="right" w:leader="dot" w:pos="9060"/>
            </w:tabs>
            <w:rPr>
              <w:rFonts w:asciiTheme="minorHAnsi" w:eastAsiaTheme="minorEastAsia" w:hAnsiTheme="minorHAnsi"/>
              <w:noProof/>
              <w:lang w:eastAsia="nl-NL"/>
            </w:rPr>
          </w:pPr>
          <w:hyperlink w:anchor="_Toc531441013" w:history="1">
            <w:r w:rsidRPr="00376E1C">
              <w:rPr>
                <w:rStyle w:val="Hyperlink"/>
                <w:noProof/>
              </w:rPr>
              <w:t>Onderdeel 2B afspraken  maken</w:t>
            </w:r>
            <w:r>
              <w:rPr>
                <w:noProof/>
                <w:webHidden/>
              </w:rPr>
              <w:tab/>
            </w:r>
            <w:r>
              <w:rPr>
                <w:noProof/>
                <w:webHidden/>
              </w:rPr>
              <w:fldChar w:fldCharType="begin"/>
            </w:r>
            <w:r>
              <w:rPr>
                <w:noProof/>
                <w:webHidden/>
              </w:rPr>
              <w:instrText xml:space="preserve"> PAGEREF _Toc531441013 \h </w:instrText>
            </w:r>
            <w:r>
              <w:rPr>
                <w:noProof/>
                <w:webHidden/>
              </w:rPr>
            </w:r>
            <w:r>
              <w:rPr>
                <w:noProof/>
                <w:webHidden/>
              </w:rPr>
              <w:fldChar w:fldCharType="separate"/>
            </w:r>
            <w:r>
              <w:rPr>
                <w:noProof/>
                <w:webHidden/>
              </w:rPr>
              <w:t>4</w:t>
            </w:r>
            <w:r>
              <w:rPr>
                <w:noProof/>
                <w:webHidden/>
              </w:rPr>
              <w:fldChar w:fldCharType="end"/>
            </w:r>
          </w:hyperlink>
        </w:p>
        <w:p w:rsidR="007871EA" w:rsidRDefault="007871EA">
          <w:pPr>
            <w:pStyle w:val="Inhopg2"/>
            <w:tabs>
              <w:tab w:val="right" w:leader="dot" w:pos="9060"/>
            </w:tabs>
            <w:rPr>
              <w:rFonts w:asciiTheme="minorHAnsi" w:eastAsiaTheme="minorEastAsia" w:hAnsiTheme="minorHAnsi"/>
              <w:noProof/>
              <w:lang w:eastAsia="nl-NL"/>
            </w:rPr>
          </w:pPr>
          <w:hyperlink w:anchor="_Toc531441014" w:history="1">
            <w:r w:rsidRPr="00376E1C">
              <w:rPr>
                <w:rStyle w:val="Hyperlink"/>
                <w:noProof/>
              </w:rPr>
              <w:t>Onderdeel 3  Begeleiden</w:t>
            </w:r>
            <w:r>
              <w:rPr>
                <w:noProof/>
                <w:webHidden/>
              </w:rPr>
              <w:tab/>
            </w:r>
            <w:r>
              <w:rPr>
                <w:noProof/>
                <w:webHidden/>
              </w:rPr>
              <w:fldChar w:fldCharType="begin"/>
            </w:r>
            <w:r>
              <w:rPr>
                <w:noProof/>
                <w:webHidden/>
              </w:rPr>
              <w:instrText xml:space="preserve"> PAGEREF _Toc531441014 \h </w:instrText>
            </w:r>
            <w:r>
              <w:rPr>
                <w:noProof/>
                <w:webHidden/>
              </w:rPr>
            </w:r>
            <w:r>
              <w:rPr>
                <w:noProof/>
                <w:webHidden/>
              </w:rPr>
              <w:fldChar w:fldCharType="separate"/>
            </w:r>
            <w:r>
              <w:rPr>
                <w:noProof/>
                <w:webHidden/>
              </w:rPr>
              <w:t>5</w:t>
            </w:r>
            <w:r>
              <w:rPr>
                <w:noProof/>
                <w:webHidden/>
              </w:rPr>
              <w:fldChar w:fldCharType="end"/>
            </w:r>
          </w:hyperlink>
        </w:p>
        <w:p w:rsidR="007871EA" w:rsidRDefault="007871EA">
          <w:pPr>
            <w:pStyle w:val="Inhopg2"/>
            <w:tabs>
              <w:tab w:val="right" w:leader="dot" w:pos="9060"/>
            </w:tabs>
            <w:rPr>
              <w:rFonts w:asciiTheme="minorHAnsi" w:eastAsiaTheme="minorEastAsia" w:hAnsiTheme="minorHAnsi"/>
              <w:noProof/>
              <w:lang w:eastAsia="nl-NL"/>
            </w:rPr>
          </w:pPr>
          <w:hyperlink w:anchor="_Toc531441015" w:history="1">
            <w:r w:rsidRPr="00376E1C">
              <w:rPr>
                <w:rStyle w:val="Hyperlink"/>
                <w:noProof/>
              </w:rPr>
              <w:t>Onderdeel 4  Verantwoorden</w:t>
            </w:r>
            <w:r>
              <w:rPr>
                <w:noProof/>
                <w:webHidden/>
              </w:rPr>
              <w:tab/>
            </w:r>
            <w:r>
              <w:rPr>
                <w:noProof/>
                <w:webHidden/>
              </w:rPr>
              <w:fldChar w:fldCharType="begin"/>
            </w:r>
            <w:r>
              <w:rPr>
                <w:noProof/>
                <w:webHidden/>
              </w:rPr>
              <w:instrText xml:space="preserve"> PAGEREF _Toc531441015 \h </w:instrText>
            </w:r>
            <w:r>
              <w:rPr>
                <w:noProof/>
                <w:webHidden/>
              </w:rPr>
            </w:r>
            <w:r>
              <w:rPr>
                <w:noProof/>
                <w:webHidden/>
              </w:rPr>
              <w:fldChar w:fldCharType="separate"/>
            </w:r>
            <w:r>
              <w:rPr>
                <w:noProof/>
                <w:webHidden/>
              </w:rPr>
              <w:t>5</w:t>
            </w:r>
            <w:r>
              <w:rPr>
                <w:noProof/>
                <w:webHidden/>
              </w:rPr>
              <w:fldChar w:fldCharType="end"/>
            </w:r>
          </w:hyperlink>
        </w:p>
        <w:p w:rsidR="00CC4265" w:rsidRDefault="00CC4265">
          <w:r>
            <w:rPr>
              <w:b/>
              <w:bCs/>
            </w:rPr>
            <w:fldChar w:fldCharType="end"/>
          </w:r>
        </w:p>
      </w:sdtContent>
    </w:sdt>
    <w:p w:rsidR="00636479" w:rsidRDefault="00636479">
      <w:pPr>
        <w:rPr>
          <w:rFonts w:asciiTheme="majorHAnsi" w:eastAsiaTheme="majorEastAsia" w:hAnsiTheme="majorHAnsi" w:cstheme="majorBidi"/>
          <w:color w:val="374C80" w:themeColor="accent1" w:themeShade="BF"/>
          <w:sz w:val="32"/>
          <w:szCs w:val="32"/>
          <w:lang w:eastAsia="nl-NL"/>
        </w:rPr>
      </w:pPr>
      <w:r>
        <w:rPr>
          <w:rFonts w:asciiTheme="majorHAnsi" w:eastAsiaTheme="majorEastAsia" w:hAnsiTheme="majorHAnsi" w:cstheme="majorBidi"/>
          <w:color w:val="374C80" w:themeColor="accent1" w:themeShade="BF"/>
          <w:sz w:val="32"/>
          <w:szCs w:val="32"/>
          <w:lang w:eastAsia="nl-NL"/>
        </w:rPr>
        <w:br w:type="page"/>
      </w:r>
    </w:p>
    <w:p w:rsidR="00C83F9E" w:rsidRPr="008307AA" w:rsidRDefault="008A42BB" w:rsidP="008307AA">
      <w:pPr>
        <w:pStyle w:val="Kop1"/>
      </w:pPr>
      <w:bookmarkStart w:id="12" w:name="_Toc527108376"/>
      <w:bookmarkStart w:id="13" w:name="_Toc531441003"/>
      <w:r w:rsidRPr="008307AA">
        <w:lastRenderedPageBreak/>
        <w:t xml:space="preserve">Inleiding op </w:t>
      </w:r>
      <w:bookmarkEnd w:id="10"/>
      <w:bookmarkEnd w:id="11"/>
      <w:r w:rsidR="0009691B" w:rsidRPr="008307AA">
        <w:t>e</w:t>
      </w:r>
      <w:r w:rsidR="005440FD" w:rsidRPr="008307AA">
        <w:t xml:space="preserve">xamen keuzedeel </w:t>
      </w:r>
      <w:bookmarkEnd w:id="12"/>
      <w:r w:rsidR="00E24AB1" w:rsidRPr="008307AA">
        <w:t>Zorg en technologie</w:t>
      </w:r>
      <w:bookmarkEnd w:id="13"/>
    </w:p>
    <w:p w:rsidR="008A42BB" w:rsidRDefault="008A42BB" w:rsidP="008A42BB"/>
    <w:p w:rsidR="007B1548" w:rsidRDefault="00E2234E" w:rsidP="008A42BB">
      <w:r>
        <w:t xml:space="preserve">Tijdens </w:t>
      </w:r>
      <w:r w:rsidR="005440FD">
        <w:t>het exame</w:t>
      </w:r>
      <w:r w:rsidR="00E24AB1">
        <w:t>n Zorg en technologie</w:t>
      </w:r>
      <w:r w:rsidR="005440FD">
        <w:t xml:space="preserve"> ga je lat</w:t>
      </w:r>
      <w:r>
        <w:t xml:space="preserve">en zien dat je </w:t>
      </w:r>
      <w:r w:rsidR="00B65332">
        <w:t>techniek</w:t>
      </w:r>
      <w:r w:rsidR="005F2931">
        <w:t xml:space="preserve"> in kunt zetten in de zorg om de kwaliteit van leven van de cliënt stabiel te houden of verbeteren.</w:t>
      </w:r>
      <w:r>
        <w:t xml:space="preserve"> Dit ga je doen in doormiddel van gesprek met een lotus cliënt. Je</w:t>
      </w:r>
      <w:r w:rsidR="005F2931">
        <w:t xml:space="preserve"> gaat de inzet van het hulpmiddel aan laten sluiten bij de wensen, behoeften en mogelijkheden van de cliënt. Ook stel je de cliënt in staat om het technologische hulpmiddel op de juiste manier te gebruiken. Je gaat daarbij op een ethisch verantwoorde manier om met het technologische hulpmiddel.</w:t>
      </w:r>
    </w:p>
    <w:p w:rsidR="001B4E8E" w:rsidRDefault="00B42052" w:rsidP="007B1548">
      <w:pPr>
        <w:spacing w:after="0"/>
      </w:pPr>
      <w:r>
        <w:t>Het e</w:t>
      </w:r>
      <w:r w:rsidR="001B4E8E">
        <w:t xml:space="preserve">xamen </w:t>
      </w:r>
      <w:r w:rsidR="00E24AB1">
        <w:t>Zorg en technologie</w:t>
      </w:r>
      <w:r w:rsidR="001B4E8E">
        <w:t xml:space="preserve"> </w:t>
      </w:r>
      <w:r>
        <w:t xml:space="preserve">behoort tot kerntaak: D1-K1: </w:t>
      </w:r>
      <w:r w:rsidR="001B4E8E">
        <w:t>Bijdragen aan deskundige inzet van technologische hulpmiddelen</w:t>
      </w:r>
      <w:r>
        <w:t xml:space="preserve"> </w:t>
      </w:r>
    </w:p>
    <w:p w:rsidR="001B4E8E" w:rsidRDefault="001B4E8E" w:rsidP="007B1548">
      <w:pPr>
        <w:spacing w:after="0"/>
      </w:pPr>
    </w:p>
    <w:p w:rsidR="00A242D5" w:rsidRDefault="00B42052" w:rsidP="007B1548">
      <w:pPr>
        <w:spacing w:after="0"/>
      </w:pPr>
      <w:r>
        <w:t>Het bestaa</w:t>
      </w:r>
      <w:r w:rsidR="001B4E8E">
        <w:t xml:space="preserve">t uit zes </w:t>
      </w:r>
      <w:r>
        <w:t>werkprocessen:</w:t>
      </w:r>
    </w:p>
    <w:p w:rsidR="00A242D5" w:rsidRDefault="001B4E8E" w:rsidP="00E53E18">
      <w:pPr>
        <w:pStyle w:val="Lijstalinea"/>
        <w:numPr>
          <w:ilvl w:val="0"/>
          <w:numId w:val="6"/>
        </w:numPr>
        <w:ind w:left="426"/>
        <w:rPr>
          <w:rFonts w:ascii="Calibri Light" w:hAnsi="Calibri Light"/>
          <w:sz w:val="22"/>
        </w:rPr>
      </w:pPr>
      <w:r>
        <w:rPr>
          <w:rFonts w:ascii="Calibri Light" w:hAnsi="Calibri Light"/>
          <w:sz w:val="22"/>
        </w:rPr>
        <w:t>D1-K1-W1: levert een bijdrage aan de deskundige inzet van nieuwe technologische hulpmiddelen</w:t>
      </w:r>
    </w:p>
    <w:p w:rsidR="00B42052" w:rsidRDefault="001B4E8E" w:rsidP="00E53E18">
      <w:pPr>
        <w:pStyle w:val="Lijstalinea"/>
        <w:numPr>
          <w:ilvl w:val="0"/>
          <w:numId w:val="6"/>
        </w:numPr>
        <w:ind w:left="426"/>
        <w:rPr>
          <w:rFonts w:ascii="Calibri Light" w:hAnsi="Calibri Light"/>
          <w:sz w:val="22"/>
        </w:rPr>
      </w:pPr>
      <w:r>
        <w:rPr>
          <w:rFonts w:ascii="Calibri Light" w:hAnsi="Calibri Light"/>
          <w:sz w:val="22"/>
        </w:rPr>
        <w:t>D1-K1-W2: past technologie op een ethisch verantwoorde manier toe</w:t>
      </w:r>
    </w:p>
    <w:p w:rsidR="001B4E8E" w:rsidRPr="001B4E8E" w:rsidRDefault="001B4E8E" w:rsidP="00E53E18">
      <w:pPr>
        <w:pStyle w:val="Lijstalinea"/>
        <w:numPr>
          <w:ilvl w:val="0"/>
          <w:numId w:val="6"/>
        </w:numPr>
        <w:ind w:left="426"/>
        <w:rPr>
          <w:rFonts w:ascii="Calibri Light" w:hAnsi="Calibri Light"/>
          <w:sz w:val="22"/>
        </w:rPr>
      </w:pPr>
      <w:r>
        <w:rPr>
          <w:rFonts w:ascii="Calibri Light" w:hAnsi="Calibri Light"/>
          <w:sz w:val="22"/>
        </w:rPr>
        <w:t>D1-K1-W3: bespreekt het gebruik van technologische hulpmiddelen met de cliënt</w:t>
      </w:r>
    </w:p>
    <w:p w:rsidR="00B42052" w:rsidRDefault="00B42052" w:rsidP="00E53E18">
      <w:pPr>
        <w:pStyle w:val="Lijstalinea"/>
        <w:numPr>
          <w:ilvl w:val="0"/>
          <w:numId w:val="6"/>
        </w:numPr>
        <w:ind w:left="426"/>
        <w:rPr>
          <w:rFonts w:ascii="Calibri Light" w:hAnsi="Calibri Light"/>
          <w:sz w:val="22"/>
        </w:rPr>
      </w:pPr>
      <w:r>
        <w:rPr>
          <w:rFonts w:ascii="Calibri Light" w:hAnsi="Calibri Light"/>
          <w:sz w:val="22"/>
        </w:rPr>
        <w:t>D1-K1-W</w:t>
      </w:r>
      <w:r w:rsidR="001B4E8E">
        <w:rPr>
          <w:rFonts w:ascii="Calibri Light" w:hAnsi="Calibri Light"/>
          <w:sz w:val="22"/>
        </w:rPr>
        <w:t>4: stabiliseren of het verbeteren van de kwaliteit van leven</w:t>
      </w:r>
    </w:p>
    <w:p w:rsidR="001B4E8E" w:rsidRDefault="001B4E8E" w:rsidP="00E53E18">
      <w:pPr>
        <w:pStyle w:val="Lijstalinea"/>
        <w:numPr>
          <w:ilvl w:val="0"/>
          <w:numId w:val="6"/>
        </w:numPr>
        <w:ind w:left="426"/>
        <w:rPr>
          <w:rFonts w:ascii="Calibri Light" w:hAnsi="Calibri Light"/>
          <w:sz w:val="22"/>
        </w:rPr>
      </w:pPr>
      <w:r>
        <w:rPr>
          <w:rFonts w:ascii="Calibri Light" w:hAnsi="Calibri Light"/>
          <w:sz w:val="22"/>
        </w:rPr>
        <w:t>D1-K1-W5: geeft voorlichting en advies aan cliënten over technologische hulpmiddelen</w:t>
      </w:r>
    </w:p>
    <w:p w:rsidR="001B4E8E" w:rsidRDefault="001B4E8E" w:rsidP="00E53E18">
      <w:pPr>
        <w:pStyle w:val="Lijstalinea"/>
        <w:numPr>
          <w:ilvl w:val="0"/>
          <w:numId w:val="6"/>
        </w:numPr>
        <w:ind w:left="426"/>
        <w:rPr>
          <w:rFonts w:ascii="Calibri Light" w:hAnsi="Calibri Light"/>
          <w:sz w:val="22"/>
        </w:rPr>
      </w:pPr>
      <w:r>
        <w:rPr>
          <w:rFonts w:ascii="Calibri Light" w:hAnsi="Calibri Light"/>
          <w:sz w:val="22"/>
        </w:rPr>
        <w:t>D1-K1-W</w:t>
      </w:r>
      <w:r w:rsidR="00D65F20">
        <w:rPr>
          <w:rFonts w:ascii="Calibri Light" w:hAnsi="Calibri Light"/>
          <w:sz w:val="22"/>
        </w:rPr>
        <w:t>6</w:t>
      </w:r>
      <w:r>
        <w:rPr>
          <w:rFonts w:ascii="Calibri Light" w:hAnsi="Calibri Light"/>
          <w:sz w:val="22"/>
        </w:rPr>
        <w:t xml:space="preserve">: werkt multidisciplinair samen mbt. </w:t>
      </w:r>
      <w:r w:rsidR="00D65F20">
        <w:rPr>
          <w:rFonts w:ascii="Calibri Light" w:hAnsi="Calibri Light"/>
          <w:sz w:val="22"/>
        </w:rPr>
        <w:t>d</w:t>
      </w:r>
      <w:r>
        <w:rPr>
          <w:rFonts w:ascii="Calibri Light" w:hAnsi="Calibri Light"/>
          <w:sz w:val="22"/>
        </w:rPr>
        <w:t>e inzet van technologische hulpmiddelen</w:t>
      </w:r>
    </w:p>
    <w:p w:rsidR="00642AFB" w:rsidRDefault="00B42052" w:rsidP="008A42BB">
      <w:r>
        <w:t xml:space="preserve">Voor het afsluiten van het keuzedeel dien je het examen te hebben afgelegd. </w:t>
      </w:r>
      <w:r w:rsidR="00B737F4">
        <w:t xml:space="preserve">Je dient een resultaat te hebben behaald. </w:t>
      </w:r>
      <w:r w:rsidR="00457119">
        <w:t xml:space="preserve">Het behaalde eindresultaat telt niet mee voor diplomeren. </w:t>
      </w:r>
    </w:p>
    <w:p w:rsidR="008A42BB" w:rsidRDefault="009E093D" w:rsidP="008A42BB">
      <w:r>
        <w:t>De e</w:t>
      </w:r>
      <w:r w:rsidR="00642AFB">
        <w:t>xameno</w:t>
      </w:r>
      <w:r w:rsidR="007B1548">
        <w:t xml:space="preserve">nderdelen worden op school </w:t>
      </w:r>
      <w:r w:rsidR="005440FD">
        <w:t xml:space="preserve">geëxamineerd. </w:t>
      </w:r>
      <w:r>
        <w:t xml:space="preserve"> </w:t>
      </w:r>
    </w:p>
    <w:p w:rsidR="00474A9C" w:rsidRPr="008307AA" w:rsidRDefault="00F06DA0" w:rsidP="008307AA">
      <w:pPr>
        <w:pStyle w:val="Kop1"/>
      </w:pPr>
      <w:bookmarkStart w:id="14" w:name="_Toc467701199"/>
      <w:bookmarkStart w:id="15" w:name="_Toc498089530"/>
      <w:bookmarkStart w:id="16" w:name="_Toc527108379"/>
      <w:bookmarkStart w:id="17" w:name="_Toc531441004"/>
      <w:r w:rsidRPr="008307AA">
        <w:t>W</w:t>
      </w:r>
      <w:r w:rsidR="00474A9C" w:rsidRPr="008307AA">
        <w:t>erkwijze</w:t>
      </w:r>
      <w:bookmarkEnd w:id="14"/>
      <w:bookmarkEnd w:id="15"/>
      <w:bookmarkEnd w:id="16"/>
      <w:bookmarkEnd w:id="17"/>
    </w:p>
    <w:p w:rsidR="00C83F9E" w:rsidRDefault="00474A9C" w:rsidP="001C0B9E">
      <w:pPr>
        <w:pStyle w:val="Kop3"/>
      </w:pPr>
      <w:bookmarkStart w:id="18" w:name="_Toc498089531"/>
      <w:bookmarkStart w:id="19" w:name="_Toc527108380"/>
      <w:bookmarkStart w:id="20" w:name="_Toc531441005"/>
      <w:r w:rsidRPr="001C0B9E">
        <w:t>Voorbereiding</w:t>
      </w:r>
      <w:bookmarkEnd w:id="18"/>
      <w:bookmarkEnd w:id="19"/>
      <w:bookmarkEnd w:id="20"/>
    </w:p>
    <w:p w:rsidR="00457119" w:rsidRPr="00457119" w:rsidRDefault="00457119" w:rsidP="00453C02">
      <w:r>
        <w:t xml:space="preserve">Voorafgaand op het examen volg je onder begeleiding van een docent een programma om de kennis, vaardigheden en houding te leren die je nodig hebt om het examen uit te kunnen gaan voeren. </w:t>
      </w:r>
      <w:r w:rsidR="00632DFA">
        <w:t>Dit programma vind j</w:t>
      </w:r>
      <w:r w:rsidR="00003D35">
        <w:t xml:space="preserve">e op de WIKI </w:t>
      </w:r>
      <w:r w:rsidR="009A19CA">
        <w:t>Zorg en technologie</w:t>
      </w:r>
      <w:r>
        <w:t xml:space="preserve">. </w:t>
      </w:r>
      <w:r w:rsidR="008B1C03">
        <w:t>Het programma wordt aangeboden in de eerste</w:t>
      </w:r>
      <w:r w:rsidR="00D65F20">
        <w:t xml:space="preserve"> en de tweede</w:t>
      </w:r>
      <w:r w:rsidR="008B1C03">
        <w:t xml:space="preserve"> periode van het 3</w:t>
      </w:r>
      <w:r w:rsidR="008B1C03" w:rsidRPr="008B1C03">
        <w:rPr>
          <w:vertAlign w:val="superscript"/>
        </w:rPr>
        <w:t>e</w:t>
      </w:r>
      <w:r w:rsidR="008B1C03">
        <w:t xml:space="preserve"> leerjaar Verzorgende-IG.</w:t>
      </w:r>
    </w:p>
    <w:p w:rsidR="00453C02" w:rsidRPr="00453C02" w:rsidRDefault="00453C02" w:rsidP="00453C02">
      <w:bookmarkStart w:id="21" w:name="_Toc498089532"/>
      <w:r w:rsidRPr="00E2234E">
        <w:t>Een week voorafgaand aan het examen ontvang je van de begeleidende docent de casuïstiek ter voorbereiding op het examen</w:t>
      </w:r>
      <w:r w:rsidR="00003D35">
        <w:t>, zodat je, je goed kunt voorbereiden</w:t>
      </w:r>
      <w:r w:rsidRPr="00E2234E">
        <w:t xml:space="preserve"> </w:t>
      </w:r>
    </w:p>
    <w:p w:rsidR="00474A9C" w:rsidRPr="001C0B9E" w:rsidRDefault="000B6283" w:rsidP="001C0B9E">
      <w:pPr>
        <w:pStyle w:val="Kop3"/>
      </w:pPr>
      <w:bookmarkStart w:id="22" w:name="_Toc527108381"/>
      <w:bookmarkStart w:id="23" w:name="_Toc531441006"/>
      <w:r w:rsidRPr="001C0B9E">
        <w:t>Uitvoering</w:t>
      </w:r>
      <w:bookmarkEnd w:id="23"/>
      <w:r w:rsidRPr="001C0B9E">
        <w:t xml:space="preserve"> </w:t>
      </w:r>
      <w:bookmarkEnd w:id="21"/>
      <w:bookmarkEnd w:id="22"/>
    </w:p>
    <w:p w:rsidR="008B1C03" w:rsidRDefault="008B1C03" w:rsidP="00AB0D3B">
      <w:r>
        <w:t>Het examen vindt plaats op twee dagen. De verschillende onderdelen van het examen worden verspreid over deze twee dagen geëxam</w:t>
      </w:r>
      <w:r w:rsidR="008307AA">
        <w:t>ineerd. In een tijdspad (volgt</w:t>
      </w:r>
      <w:r>
        <w:t xml:space="preserve">) kun je zien hoe deze verdeling is gemaakt. </w:t>
      </w:r>
      <w:r w:rsidR="00003D35">
        <w:t>T</w:t>
      </w:r>
      <w:r>
        <w:t xml:space="preserve">ijdens het examen worden er lotussen ingezet om een goede simulatie te creëren. </w:t>
      </w:r>
    </w:p>
    <w:p w:rsidR="00313470" w:rsidRDefault="003C634B" w:rsidP="00357269">
      <w:pPr>
        <w:pStyle w:val="Kop3"/>
      </w:pPr>
      <w:bookmarkStart w:id="24" w:name="_Toc527108382"/>
      <w:bookmarkStart w:id="25" w:name="_Toc531441007"/>
      <w:r>
        <w:t>Opdrach</w:t>
      </w:r>
      <w:bookmarkEnd w:id="24"/>
      <w:r w:rsidR="00357269">
        <w:t>t</w:t>
      </w:r>
      <w:bookmarkEnd w:id="25"/>
    </w:p>
    <w:p w:rsidR="008307AA" w:rsidRPr="008307AA" w:rsidRDefault="008307AA" w:rsidP="008307AA">
      <w:r>
        <w:t>Het examen bestaat uit een viertal gesprekken. Deze gesprekken voer je of met een lotus cliënt of met de andere examenkandidaten. De ges</w:t>
      </w:r>
      <w:r w:rsidRPr="008307AA">
        <w:t>prek</w:t>
      </w:r>
      <w:r>
        <w:t>k</w:t>
      </w:r>
      <w:r w:rsidRPr="008307AA">
        <w:t>en bestaan uit verschillende onderdelen, namelijk:</w:t>
      </w:r>
    </w:p>
    <w:p w:rsidR="008307AA" w:rsidRPr="008307AA" w:rsidRDefault="008307AA" w:rsidP="008307AA">
      <w:pPr>
        <w:pStyle w:val="Lijstalinea"/>
        <w:numPr>
          <w:ilvl w:val="0"/>
          <w:numId w:val="25"/>
        </w:numPr>
        <w:rPr>
          <w:rFonts w:ascii="Calibri Light" w:hAnsi="Calibri Light"/>
        </w:rPr>
      </w:pPr>
      <w:r w:rsidRPr="008307AA">
        <w:rPr>
          <w:rFonts w:ascii="Calibri Light" w:hAnsi="Calibri Light"/>
        </w:rPr>
        <w:t>Onderzoeken</w:t>
      </w:r>
    </w:p>
    <w:p w:rsidR="008307AA" w:rsidRPr="008307AA" w:rsidRDefault="008307AA" w:rsidP="008307AA">
      <w:pPr>
        <w:pStyle w:val="Lijstalinea"/>
        <w:numPr>
          <w:ilvl w:val="0"/>
          <w:numId w:val="25"/>
        </w:numPr>
        <w:rPr>
          <w:rFonts w:ascii="Calibri Light" w:hAnsi="Calibri Light"/>
        </w:rPr>
      </w:pPr>
      <w:r w:rsidRPr="008307AA">
        <w:rPr>
          <w:rFonts w:ascii="Calibri Light" w:hAnsi="Calibri Light"/>
        </w:rPr>
        <w:t>Afspraken maken</w:t>
      </w:r>
    </w:p>
    <w:p w:rsidR="008307AA" w:rsidRPr="008307AA" w:rsidRDefault="008307AA" w:rsidP="008307AA">
      <w:pPr>
        <w:pStyle w:val="Lijstalinea"/>
        <w:numPr>
          <w:ilvl w:val="0"/>
          <w:numId w:val="25"/>
        </w:numPr>
        <w:rPr>
          <w:rFonts w:ascii="Calibri Light" w:hAnsi="Calibri Light"/>
        </w:rPr>
      </w:pPr>
      <w:r w:rsidRPr="008307AA">
        <w:rPr>
          <w:rFonts w:ascii="Calibri Light" w:hAnsi="Calibri Light"/>
        </w:rPr>
        <w:t>Begeleiden</w:t>
      </w:r>
    </w:p>
    <w:p w:rsidR="008307AA" w:rsidRDefault="008307AA" w:rsidP="008307AA">
      <w:pPr>
        <w:pStyle w:val="Lijstalinea"/>
        <w:numPr>
          <w:ilvl w:val="0"/>
          <w:numId w:val="25"/>
        </w:numPr>
        <w:rPr>
          <w:rFonts w:ascii="Calibri Light" w:hAnsi="Calibri Light"/>
        </w:rPr>
      </w:pPr>
      <w:r w:rsidRPr="008307AA">
        <w:rPr>
          <w:rFonts w:ascii="Calibri Light" w:hAnsi="Calibri Light"/>
        </w:rPr>
        <w:t>Verantwoorden</w:t>
      </w:r>
    </w:p>
    <w:p w:rsidR="005F2931" w:rsidRPr="005F2931" w:rsidRDefault="008307AA" w:rsidP="008307AA">
      <w:pPr>
        <w:rPr>
          <w:rFonts w:eastAsia="Times New Roman" w:cs="Times New Roman"/>
          <w:lang w:eastAsia="nl-NL"/>
        </w:rPr>
      </w:pPr>
      <w:r>
        <w:t xml:space="preserve">In het stappenplan is aangegeven hoe de verschillende onderdelen met casuïstiek in een simulatiesetting moeten worden uitgevoerd. </w:t>
      </w:r>
    </w:p>
    <w:p w:rsidR="00003D35" w:rsidRDefault="00003D35" w:rsidP="005F2931">
      <w:pPr>
        <w:spacing w:before="100" w:beforeAutospacing="1" w:after="100" w:afterAutospacing="1" w:line="240" w:lineRule="auto"/>
        <w:contextualSpacing/>
        <w:rPr>
          <w:rFonts w:eastAsia="Times New Roman" w:cs="Times New Roman"/>
          <w:b/>
          <w:bCs/>
          <w:lang w:eastAsia="nl-NL"/>
        </w:rPr>
      </w:pPr>
    </w:p>
    <w:p w:rsidR="00130DF3" w:rsidRDefault="005F2931" w:rsidP="005F2931">
      <w:pPr>
        <w:spacing w:before="100" w:beforeAutospacing="1" w:after="100" w:afterAutospacing="1" w:line="240" w:lineRule="auto"/>
        <w:contextualSpacing/>
        <w:rPr>
          <w:rFonts w:eastAsia="Times New Roman" w:cs="Times New Roman"/>
          <w:b/>
          <w:bCs/>
          <w:lang w:eastAsia="nl-NL"/>
        </w:rPr>
      </w:pPr>
      <w:r w:rsidRPr="005F2931">
        <w:rPr>
          <w:rFonts w:eastAsia="Times New Roman" w:cs="Times New Roman"/>
          <w:b/>
          <w:bCs/>
          <w:lang w:eastAsia="nl-NL"/>
        </w:rPr>
        <w:lastRenderedPageBreak/>
        <w:t>Resultaat</w:t>
      </w:r>
    </w:p>
    <w:p w:rsidR="005F2931" w:rsidRPr="005F2931" w:rsidRDefault="005F2931" w:rsidP="005F2931">
      <w:pPr>
        <w:spacing w:before="100" w:beforeAutospacing="1" w:after="100" w:afterAutospacing="1" w:line="240" w:lineRule="auto"/>
        <w:rPr>
          <w:rFonts w:eastAsia="Times New Roman" w:cs="Times New Roman"/>
          <w:lang w:eastAsia="nl-NL"/>
        </w:rPr>
      </w:pPr>
      <w:r w:rsidRPr="005F2931">
        <w:rPr>
          <w:rFonts w:eastAsia="Times New Roman" w:cs="Times New Roman"/>
          <w:lang w:eastAsia="nl-NL"/>
        </w:rPr>
        <w:t xml:space="preserve">Je hebt een technologische hulpmiddel zo ingezet dat dit de kwaliteit van leven van de </w:t>
      </w:r>
      <w:r w:rsidR="00A73DDF">
        <w:rPr>
          <w:rFonts w:eastAsia="Times New Roman" w:cs="Times New Roman"/>
          <w:lang w:eastAsia="nl-NL"/>
        </w:rPr>
        <w:t>cliënt</w:t>
      </w:r>
      <w:r w:rsidR="00003D35">
        <w:rPr>
          <w:rFonts w:eastAsia="Times New Roman" w:cs="Times New Roman"/>
          <w:lang w:eastAsia="nl-NL"/>
        </w:rPr>
        <w:t xml:space="preserve"> stabiel houdt of verbetert. J</w:t>
      </w:r>
      <w:r w:rsidRPr="005F2931">
        <w:rPr>
          <w:rFonts w:eastAsia="Times New Roman" w:cs="Times New Roman"/>
          <w:lang w:eastAsia="nl-NL"/>
        </w:rPr>
        <w:t xml:space="preserve">e hebt de inzet van het hulpmiddel aan laten sluiten bij de wensen, behoeften en mogelijkheden van de </w:t>
      </w:r>
      <w:r w:rsidR="00A73DDF">
        <w:rPr>
          <w:rFonts w:eastAsia="Times New Roman" w:cs="Times New Roman"/>
          <w:lang w:eastAsia="nl-NL"/>
        </w:rPr>
        <w:t>cliënt</w:t>
      </w:r>
      <w:r w:rsidRPr="005F2931">
        <w:rPr>
          <w:rFonts w:eastAsia="Times New Roman" w:cs="Times New Roman"/>
          <w:lang w:eastAsia="nl-NL"/>
        </w:rPr>
        <w:t>.</w:t>
      </w:r>
      <w:r w:rsidR="00003D35">
        <w:rPr>
          <w:rFonts w:eastAsia="Times New Roman" w:cs="Times New Roman"/>
          <w:lang w:eastAsia="nl-NL"/>
        </w:rPr>
        <w:t xml:space="preserve"> </w:t>
      </w:r>
      <w:r w:rsidRPr="005F2931">
        <w:rPr>
          <w:rFonts w:eastAsia="Times New Roman" w:cs="Times New Roman"/>
          <w:lang w:eastAsia="nl-NL"/>
        </w:rPr>
        <w:t xml:space="preserve">Je stelt de </w:t>
      </w:r>
      <w:r w:rsidR="00A73DDF">
        <w:rPr>
          <w:rFonts w:eastAsia="Times New Roman" w:cs="Times New Roman"/>
          <w:lang w:eastAsia="nl-NL"/>
        </w:rPr>
        <w:t>cliënt</w:t>
      </w:r>
      <w:r w:rsidRPr="005F2931">
        <w:rPr>
          <w:rFonts w:eastAsia="Times New Roman" w:cs="Times New Roman"/>
          <w:lang w:eastAsia="nl-NL"/>
        </w:rPr>
        <w:t xml:space="preserve"> in staat om het technologische hulpmiddel op de juiste manier te gebruiken. Je gaat daarbij op een ethisch verantwoorde manier om met het technologische hulpmiddel</w:t>
      </w:r>
    </w:p>
    <w:p w:rsidR="00474A9C" w:rsidRPr="00003D35" w:rsidRDefault="00474A9C" w:rsidP="007871EA">
      <w:pPr>
        <w:pStyle w:val="Kop3"/>
      </w:pPr>
      <w:bookmarkStart w:id="26" w:name="_Toc498089533"/>
      <w:bookmarkStart w:id="27" w:name="_Toc527108383"/>
      <w:bookmarkStart w:id="28" w:name="_Toc531441008"/>
      <w:r w:rsidRPr="00003D35">
        <w:t>Beoordelin</w:t>
      </w:r>
      <w:bookmarkEnd w:id="26"/>
      <w:r w:rsidR="003C634B" w:rsidRPr="00003D35">
        <w:t>g</w:t>
      </w:r>
      <w:bookmarkEnd w:id="28"/>
      <w:r w:rsidR="005E3F92" w:rsidRPr="00003D35">
        <w:t xml:space="preserve"> </w:t>
      </w:r>
      <w:bookmarkEnd w:id="27"/>
    </w:p>
    <w:p w:rsidR="00636479" w:rsidRDefault="008B1C03" w:rsidP="003A7468">
      <w:r>
        <w:t>Het examen wordt beoordeeld met</w:t>
      </w:r>
      <w:r w:rsidR="00E24AB1">
        <w:t xml:space="preserve"> een</w:t>
      </w:r>
      <w:r>
        <w:t xml:space="preserve"> gedragsobse</w:t>
      </w:r>
      <w:r w:rsidR="00E24AB1">
        <w:t>rvatie</w:t>
      </w:r>
      <w:r>
        <w:t>. De gedragsobservatie bestaat uit v</w:t>
      </w:r>
      <w:r w:rsidR="008307AA">
        <w:t>erschillende onderdelen.</w:t>
      </w:r>
      <w:r>
        <w:t xml:space="preserve"> </w:t>
      </w:r>
      <w:r w:rsidR="00453C02">
        <w:t xml:space="preserve">In het stappenplan is aangegeven hoe de verschillende onderdelen met casuïstiek in simulatiesetting moeten worden uitgevoerd. </w:t>
      </w:r>
      <w:r w:rsidR="007C5814" w:rsidRPr="001C0B9E">
        <w:t>De beoordelingen worden gegeven met behulp van de beoordelingslijsten in het examen door twee examinatoren.</w:t>
      </w:r>
      <w:r w:rsidR="009C0215">
        <w:t xml:space="preserve"> </w:t>
      </w:r>
      <w:r w:rsidR="00592AF1" w:rsidRPr="001C0B9E">
        <w:t>Het eindresultaat is een goed, voldoende of onvoldoende.</w:t>
      </w:r>
      <w:r w:rsidR="009C0215">
        <w:t xml:space="preserve"> </w:t>
      </w:r>
      <w:r w:rsidR="007C5814" w:rsidRPr="007B1548">
        <w:t xml:space="preserve">Na afloop wordt er geëvalueerd met de </w:t>
      </w:r>
      <w:r w:rsidR="00AF406D">
        <w:t>studenten</w:t>
      </w:r>
      <w:r w:rsidR="007C5814" w:rsidRPr="007B1548">
        <w:t xml:space="preserve"> en de examinatoren over het verloop van het examen. Dit gebeurt schriftelijk.</w:t>
      </w:r>
      <w:r w:rsidR="007C5814">
        <w:t xml:space="preserve"> </w:t>
      </w:r>
    </w:p>
    <w:p w:rsidR="00781FE3" w:rsidRDefault="003C634B" w:rsidP="00781FE3">
      <w:pPr>
        <w:pStyle w:val="Geenafstand"/>
      </w:pPr>
      <w:r>
        <w:t>De examinatoren gebruiken bij de beoordeling de ‘Toelichting exa</w:t>
      </w:r>
      <w:r w:rsidR="00E24AB1">
        <w:t>men Zorg en technologie K0137</w:t>
      </w:r>
      <w:r>
        <w:t xml:space="preserve">’ van Stichting Consortium Beroepsonderwijs Zorg en Welzijn. </w:t>
      </w:r>
    </w:p>
    <w:p w:rsidR="00781FE3" w:rsidRDefault="00781FE3" w:rsidP="00781FE3">
      <w:pPr>
        <w:pStyle w:val="Geenafstand"/>
        <w:rPr>
          <w:rFonts w:asciiTheme="majorHAnsi" w:eastAsiaTheme="majorEastAsia" w:hAnsiTheme="majorHAnsi" w:cstheme="majorBidi"/>
          <w:color w:val="243255" w:themeColor="accent1" w:themeShade="7F"/>
          <w:sz w:val="24"/>
          <w:szCs w:val="24"/>
        </w:rPr>
      </w:pPr>
    </w:p>
    <w:p w:rsidR="003C634B" w:rsidRDefault="003C634B" w:rsidP="003C634B">
      <w:pPr>
        <w:pStyle w:val="Kop3"/>
      </w:pPr>
      <w:bookmarkStart w:id="29" w:name="_Toc531441009"/>
      <w:r>
        <w:t>Bewijstukken</w:t>
      </w:r>
      <w:bookmarkEnd w:id="29"/>
      <w:r>
        <w:t xml:space="preserve"> </w:t>
      </w:r>
    </w:p>
    <w:p w:rsidR="003C634B" w:rsidRDefault="005E3F92" w:rsidP="003C634B">
      <w:pPr>
        <w:spacing w:after="0"/>
      </w:pPr>
      <w:r>
        <w:t>Het examen leidt tot het volgende bewijsstuk</w:t>
      </w:r>
      <w:r w:rsidR="003C634B">
        <w:t>:</w:t>
      </w:r>
    </w:p>
    <w:p w:rsidR="00781FE3" w:rsidRDefault="003C634B" w:rsidP="00781FE3">
      <w:pPr>
        <w:pStyle w:val="Geenafstand"/>
        <w:numPr>
          <w:ilvl w:val="0"/>
          <w:numId w:val="7"/>
        </w:numPr>
        <w:ind w:left="426"/>
      </w:pPr>
      <w:r>
        <w:t>Volledig ingevuld en ondertekend beoordelingsformulier (Examinator)</w:t>
      </w:r>
      <w:bookmarkStart w:id="30" w:name="_Toc527108386"/>
    </w:p>
    <w:p w:rsidR="00474A9C" w:rsidRDefault="00CE00BF" w:rsidP="00781FE3">
      <w:pPr>
        <w:pStyle w:val="Kop1"/>
      </w:pPr>
      <w:bookmarkStart w:id="31" w:name="_Toc531441010"/>
      <w:r w:rsidRPr="00CC4265">
        <w:t>Stappenplan</w:t>
      </w:r>
      <w:bookmarkEnd w:id="30"/>
      <w:bookmarkEnd w:id="31"/>
    </w:p>
    <w:p w:rsidR="005E3F92" w:rsidRDefault="005E3F92" w:rsidP="00E53E18">
      <w:pPr>
        <w:pStyle w:val="Lijstalinea"/>
        <w:numPr>
          <w:ilvl w:val="0"/>
          <w:numId w:val="6"/>
        </w:numPr>
        <w:ind w:left="426"/>
        <w:rPr>
          <w:rFonts w:ascii="Calibri Light" w:hAnsi="Calibri Light"/>
          <w:sz w:val="22"/>
        </w:rPr>
      </w:pPr>
      <w:r>
        <w:rPr>
          <w:rFonts w:ascii="Calibri Light" w:hAnsi="Calibri Light"/>
          <w:sz w:val="22"/>
        </w:rPr>
        <w:t>D1-K1-W1: levert een bijdrage aan de deskundige inzet van nieuwe technologische hulpmiddelen</w:t>
      </w:r>
    </w:p>
    <w:p w:rsidR="005E3F92" w:rsidRDefault="005E3F92" w:rsidP="00E53E18">
      <w:pPr>
        <w:pStyle w:val="Lijstalinea"/>
        <w:numPr>
          <w:ilvl w:val="0"/>
          <w:numId w:val="6"/>
        </w:numPr>
        <w:ind w:left="426"/>
        <w:rPr>
          <w:rFonts w:ascii="Calibri Light" w:hAnsi="Calibri Light"/>
          <w:sz w:val="22"/>
        </w:rPr>
      </w:pPr>
      <w:r>
        <w:rPr>
          <w:rFonts w:ascii="Calibri Light" w:hAnsi="Calibri Light"/>
          <w:sz w:val="22"/>
        </w:rPr>
        <w:t>D1-K1-W2: past technologie op een ethisch verantwoorde manier toe</w:t>
      </w:r>
    </w:p>
    <w:p w:rsidR="005E3F92" w:rsidRPr="001B4E8E" w:rsidRDefault="005E3F92" w:rsidP="00E53E18">
      <w:pPr>
        <w:pStyle w:val="Lijstalinea"/>
        <w:numPr>
          <w:ilvl w:val="0"/>
          <w:numId w:val="6"/>
        </w:numPr>
        <w:ind w:left="426"/>
        <w:rPr>
          <w:rFonts w:ascii="Calibri Light" w:hAnsi="Calibri Light"/>
          <w:sz w:val="22"/>
        </w:rPr>
      </w:pPr>
      <w:r>
        <w:rPr>
          <w:rFonts w:ascii="Calibri Light" w:hAnsi="Calibri Light"/>
          <w:sz w:val="22"/>
        </w:rPr>
        <w:t>D1-K1-W3: bespreekt het gebruik van technologische hulpmiddelen met de cliënt</w:t>
      </w:r>
    </w:p>
    <w:p w:rsidR="005E3F92" w:rsidRDefault="005E3F92" w:rsidP="00E53E18">
      <w:pPr>
        <w:pStyle w:val="Lijstalinea"/>
        <w:numPr>
          <w:ilvl w:val="0"/>
          <w:numId w:val="6"/>
        </w:numPr>
        <w:ind w:left="426"/>
        <w:rPr>
          <w:rFonts w:ascii="Calibri Light" w:hAnsi="Calibri Light"/>
          <w:sz w:val="22"/>
        </w:rPr>
      </w:pPr>
      <w:r>
        <w:rPr>
          <w:rFonts w:ascii="Calibri Light" w:hAnsi="Calibri Light"/>
          <w:sz w:val="22"/>
        </w:rPr>
        <w:t>D1-K1-W4: stabiliseren of het verbeteren van de kwaliteit van leven</w:t>
      </w:r>
    </w:p>
    <w:p w:rsidR="005E3F92" w:rsidRDefault="005E3F92" w:rsidP="00E53E18">
      <w:pPr>
        <w:pStyle w:val="Lijstalinea"/>
        <w:numPr>
          <w:ilvl w:val="0"/>
          <w:numId w:val="6"/>
        </w:numPr>
        <w:ind w:left="426"/>
        <w:rPr>
          <w:rFonts w:ascii="Calibri Light" w:hAnsi="Calibri Light"/>
          <w:sz w:val="22"/>
        </w:rPr>
      </w:pPr>
      <w:r>
        <w:rPr>
          <w:rFonts w:ascii="Calibri Light" w:hAnsi="Calibri Light"/>
          <w:sz w:val="22"/>
        </w:rPr>
        <w:t>D1-K1-W5: geeft voorlichting en advies aan cliënten over technologische hulpmiddelen</w:t>
      </w:r>
    </w:p>
    <w:p w:rsidR="005E3F92" w:rsidRDefault="005E3F92" w:rsidP="00E53E18">
      <w:pPr>
        <w:pStyle w:val="Lijstalinea"/>
        <w:numPr>
          <w:ilvl w:val="0"/>
          <w:numId w:val="6"/>
        </w:numPr>
        <w:ind w:left="426"/>
        <w:rPr>
          <w:rFonts w:ascii="Calibri Light" w:hAnsi="Calibri Light"/>
          <w:sz w:val="22"/>
        </w:rPr>
      </w:pPr>
      <w:r>
        <w:rPr>
          <w:rFonts w:ascii="Calibri Light" w:hAnsi="Calibri Light"/>
          <w:sz w:val="22"/>
        </w:rPr>
        <w:t>D1-K1-W6: werkt multidisciplinair samen mbt. de inzet van technologische hulpmiddelen</w:t>
      </w:r>
    </w:p>
    <w:p w:rsidR="00453C02" w:rsidRDefault="00453C02" w:rsidP="00741484">
      <w:pPr>
        <w:pStyle w:val="Geenafstand"/>
        <w:rPr>
          <w:i/>
        </w:rPr>
      </w:pPr>
    </w:p>
    <w:p w:rsidR="00453C02" w:rsidRDefault="00453C02" w:rsidP="00453C02">
      <w:pPr>
        <w:pStyle w:val="Kop2"/>
      </w:pPr>
      <w:bookmarkStart w:id="32" w:name="_Toc527108387"/>
      <w:bookmarkStart w:id="33" w:name="_Toc467701203"/>
      <w:bookmarkStart w:id="34" w:name="_Toc498089554"/>
      <w:bookmarkStart w:id="35" w:name="_Toc531441011"/>
      <w:r>
        <w:t xml:space="preserve">Onderdeel 1 </w:t>
      </w:r>
      <w:bookmarkEnd w:id="32"/>
      <w:r w:rsidR="00357269">
        <w:t xml:space="preserve"> Onderzoeken</w:t>
      </w:r>
      <w:bookmarkEnd w:id="35"/>
      <w:r w:rsidR="00357269">
        <w:t xml:space="preserve"> </w:t>
      </w:r>
    </w:p>
    <w:p w:rsidR="00453C02" w:rsidRDefault="00453C02" w:rsidP="00453C02"/>
    <w:tbl>
      <w:tblPr>
        <w:tblStyle w:val="Tabelraster"/>
        <w:tblW w:w="0" w:type="auto"/>
        <w:tblLayout w:type="fixed"/>
        <w:tblLook w:val="04A0" w:firstRow="1" w:lastRow="0" w:firstColumn="1" w:lastColumn="0" w:noHBand="0" w:noVBand="1"/>
      </w:tblPr>
      <w:tblGrid>
        <w:gridCol w:w="1838"/>
        <w:gridCol w:w="7222"/>
      </w:tblGrid>
      <w:tr w:rsidR="00453C02" w:rsidTr="00453C02">
        <w:tc>
          <w:tcPr>
            <w:tcW w:w="1838" w:type="dxa"/>
          </w:tcPr>
          <w:p w:rsidR="00453C02" w:rsidRPr="00453C02" w:rsidRDefault="00453C02" w:rsidP="00453C02">
            <w:pPr>
              <w:rPr>
                <w:b/>
              </w:rPr>
            </w:pPr>
            <w:r w:rsidRPr="00453C02">
              <w:rPr>
                <w:b/>
              </w:rPr>
              <w:t>Wat ga je doen?</w:t>
            </w:r>
          </w:p>
        </w:tc>
        <w:tc>
          <w:tcPr>
            <w:tcW w:w="7222" w:type="dxa"/>
          </w:tcPr>
          <w:p w:rsidR="00355870" w:rsidRDefault="00632DFA" w:rsidP="008307AA">
            <w:pPr>
              <w:rPr>
                <w:sz w:val="20"/>
                <w:lang w:eastAsia="nl-NL"/>
              </w:rPr>
            </w:pPr>
            <w:r>
              <w:t xml:space="preserve">Je gaat </w:t>
            </w:r>
            <w:r w:rsidRPr="00632DFA">
              <w:t>de mogelijkheden van het inzetten van een technologisch hulpmiddel bespreken</w:t>
            </w:r>
            <w:r w:rsidR="00453C02" w:rsidRPr="00632DFA">
              <w:t xml:space="preserve">. </w:t>
            </w:r>
          </w:p>
          <w:p w:rsidR="00A91D5B" w:rsidRPr="00355870" w:rsidRDefault="00A91D5B" w:rsidP="00355870">
            <w:pPr>
              <w:ind w:left="360"/>
              <w:rPr>
                <w:lang w:eastAsia="nl-NL"/>
              </w:rPr>
            </w:pPr>
          </w:p>
          <w:p w:rsidR="0085721C" w:rsidRPr="00632DFA" w:rsidRDefault="0085721C" w:rsidP="0085721C">
            <w:r w:rsidRPr="00632DFA">
              <w:t xml:space="preserve">1. Lees de casuïstiek die je hebt ontvangen goed door. </w:t>
            </w:r>
          </w:p>
          <w:p w:rsidR="0085721C" w:rsidRPr="00632DFA" w:rsidRDefault="0085721C" w:rsidP="0085721C">
            <w:r w:rsidRPr="00632DFA">
              <w:t xml:space="preserve">2. Zoek informatie op over het ziektebeeld en zorg ervoor dat je voldoende kennis hebt gekregen over de situatie uit de casus. </w:t>
            </w:r>
          </w:p>
          <w:p w:rsidR="0085721C" w:rsidRDefault="0085721C" w:rsidP="0085721C">
            <w:r w:rsidRPr="00632DFA">
              <w:t>3. Schrijf eventuele vragen voor de lotuscliënt alvast op papier.</w:t>
            </w:r>
          </w:p>
          <w:p w:rsidR="00A91D5B" w:rsidRDefault="00632DFA" w:rsidP="0085721C">
            <w:r w:rsidRPr="00632DFA">
              <w:t>3. Voer het gesprek</w:t>
            </w:r>
            <w:r w:rsidR="0085721C" w:rsidRPr="00632DFA">
              <w:t xml:space="preserve"> uit met de lotuscliënt</w:t>
            </w:r>
            <w:r w:rsidR="00A91D5B">
              <w:t xml:space="preserve">: </w:t>
            </w:r>
          </w:p>
          <w:p w:rsidR="00A91D5B" w:rsidRPr="00A91D5B" w:rsidRDefault="00A91D5B" w:rsidP="00E53E18">
            <w:pPr>
              <w:pStyle w:val="Lijstalinea"/>
              <w:numPr>
                <w:ilvl w:val="0"/>
                <w:numId w:val="17"/>
              </w:numPr>
              <w:rPr>
                <w:rFonts w:ascii="Calibri Light" w:hAnsi="Calibri Light"/>
              </w:rPr>
            </w:pPr>
            <w:r w:rsidRPr="00A91D5B">
              <w:rPr>
                <w:rFonts w:ascii="Calibri Light" w:hAnsi="Calibri Light"/>
              </w:rPr>
              <w:t>Inventariseer wensen, behoeften en mogelijkheden mbt het gebruik van het technologische hulpmiddel</w:t>
            </w:r>
          </w:p>
          <w:p w:rsidR="00A91D5B" w:rsidRPr="00A91D5B" w:rsidRDefault="00A91D5B" w:rsidP="00E53E18">
            <w:pPr>
              <w:pStyle w:val="Lijstalinea"/>
              <w:numPr>
                <w:ilvl w:val="0"/>
                <w:numId w:val="17"/>
              </w:numPr>
              <w:rPr>
                <w:rFonts w:ascii="Calibri Light" w:hAnsi="Calibri Light"/>
                <w:lang w:eastAsia="nl-NL"/>
              </w:rPr>
            </w:pPr>
            <w:r w:rsidRPr="00A91D5B">
              <w:rPr>
                <w:rFonts w:ascii="Calibri Light" w:hAnsi="Calibri Light"/>
              </w:rPr>
              <w:t>bespreek voor- en nadelen</w:t>
            </w:r>
            <w:r w:rsidRPr="00A91D5B">
              <w:rPr>
                <w:rFonts w:ascii="Calibri Light" w:hAnsi="Calibri Light"/>
                <w:lang w:eastAsia="nl-NL"/>
              </w:rPr>
              <w:t xml:space="preserve"> van het al dan niet gebruiken van het technologische hulpmiddel door de cliënt</w:t>
            </w:r>
          </w:p>
          <w:p w:rsidR="00A91D5B" w:rsidRPr="00A91D5B" w:rsidRDefault="00A91D5B" w:rsidP="00E53E18">
            <w:pPr>
              <w:pStyle w:val="Lijstalinea"/>
              <w:numPr>
                <w:ilvl w:val="0"/>
                <w:numId w:val="17"/>
              </w:numPr>
              <w:rPr>
                <w:rFonts w:ascii="Calibri Light" w:hAnsi="Calibri Light"/>
                <w:lang w:eastAsia="nl-NL"/>
              </w:rPr>
            </w:pPr>
            <w:r w:rsidRPr="00A91D5B">
              <w:rPr>
                <w:rFonts w:ascii="Calibri Light" w:hAnsi="Calibri Light"/>
                <w:lang w:eastAsia="nl-NL"/>
              </w:rPr>
              <w:t>Maak samen met de cliënt en/of diens vertegenwoordiger de afweging tussen winst in (zorg)kwaliteit versus de beperking van de vrijheid en de privacy van de cliënt</w:t>
            </w:r>
          </w:p>
          <w:p w:rsidR="00A91D5B" w:rsidRDefault="00A91D5B" w:rsidP="0085721C"/>
        </w:tc>
      </w:tr>
      <w:tr w:rsidR="00632DFA" w:rsidTr="00453C02">
        <w:tc>
          <w:tcPr>
            <w:tcW w:w="1838" w:type="dxa"/>
          </w:tcPr>
          <w:p w:rsidR="00632DFA" w:rsidRDefault="00632DFA" w:rsidP="00453C02">
            <w:pPr>
              <w:rPr>
                <w:b/>
              </w:rPr>
            </w:pPr>
            <w:r>
              <w:rPr>
                <w:b/>
              </w:rPr>
              <w:t>Met wie</w:t>
            </w:r>
          </w:p>
        </w:tc>
        <w:tc>
          <w:tcPr>
            <w:tcW w:w="7222" w:type="dxa"/>
          </w:tcPr>
          <w:p w:rsidR="00632DFA" w:rsidRDefault="00632DFA" w:rsidP="00453C02">
            <w:r>
              <w:t>Lotus cliënt</w:t>
            </w:r>
          </w:p>
        </w:tc>
      </w:tr>
      <w:tr w:rsidR="00724A54" w:rsidTr="00453C02">
        <w:tc>
          <w:tcPr>
            <w:tcW w:w="1838" w:type="dxa"/>
          </w:tcPr>
          <w:p w:rsidR="00724A54" w:rsidRPr="00453C02" w:rsidRDefault="00724A54" w:rsidP="00453C02">
            <w:pPr>
              <w:rPr>
                <w:b/>
              </w:rPr>
            </w:pPr>
            <w:r>
              <w:rPr>
                <w:b/>
              </w:rPr>
              <w:t>Wanneer</w:t>
            </w:r>
          </w:p>
        </w:tc>
        <w:tc>
          <w:tcPr>
            <w:tcW w:w="7222" w:type="dxa"/>
          </w:tcPr>
          <w:p w:rsidR="00724A54" w:rsidRDefault="00724A54" w:rsidP="00453C02">
            <w:r>
              <w:t>Examendag 1</w:t>
            </w:r>
            <w:r w:rsidR="009A19CA">
              <w:t>, gesprek 1</w:t>
            </w:r>
            <w:r w:rsidR="003D1B81">
              <w:t xml:space="preserve"> volgens rooster</w:t>
            </w:r>
          </w:p>
        </w:tc>
      </w:tr>
      <w:tr w:rsidR="00453C02" w:rsidTr="00453C02">
        <w:tc>
          <w:tcPr>
            <w:tcW w:w="1838" w:type="dxa"/>
          </w:tcPr>
          <w:p w:rsidR="00453C02" w:rsidRPr="00453C02" w:rsidRDefault="00453C02" w:rsidP="00453C02">
            <w:pPr>
              <w:rPr>
                <w:b/>
              </w:rPr>
            </w:pPr>
            <w:r w:rsidRPr="00453C02">
              <w:rPr>
                <w:b/>
              </w:rPr>
              <w:t>Duur</w:t>
            </w:r>
          </w:p>
        </w:tc>
        <w:tc>
          <w:tcPr>
            <w:tcW w:w="7222" w:type="dxa"/>
          </w:tcPr>
          <w:p w:rsidR="00453C02" w:rsidRDefault="00355870" w:rsidP="00453C02">
            <w:r>
              <w:t>10</w:t>
            </w:r>
            <w:r w:rsidR="00453C02">
              <w:t xml:space="preserve"> minuten</w:t>
            </w:r>
          </w:p>
        </w:tc>
      </w:tr>
      <w:tr w:rsidR="00453C02" w:rsidTr="00453C02">
        <w:tc>
          <w:tcPr>
            <w:tcW w:w="1838" w:type="dxa"/>
          </w:tcPr>
          <w:p w:rsidR="00453C02" w:rsidRPr="00453C02" w:rsidRDefault="00453C02" w:rsidP="00453C02">
            <w:pPr>
              <w:rPr>
                <w:b/>
              </w:rPr>
            </w:pPr>
            <w:r w:rsidRPr="00453C02">
              <w:rPr>
                <w:b/>
              </w:rPr>
              <w:lastRenderedPageBreak/>
              <w:t>Benodigdheden</w:t>
            </w:r>
          </w:p>
        </w:tc>
        <w:tc>
          <w:tcPr>
            <w:tcW w:w="7222" w:type="dxa"/>
          </w:tcPr>
          <w:p w:rsidR="00453C02" w:rsidRPr="00453C02" w:rsidRDefault="00453C02" w:rsidP="00E53E18">
            <w:pPr>
              <w:pStyle w:val="Lijstalinea"/>
              <w:numPr>
                <w:ilvl w:val="0"/>
                <w:numId w:val="8"/>
              </w:numPr>
              <w:ind w:left="459"/>
              <w:rPr>
                <w:rFonts w:ascii="Calibri Light" w:hAnsi="Calibri Light"/>
                <w:sz w:val="22"/>
              </w:rPr>
            </w:pPr>
            <w:r w:rsidRPr="00453C02">
              <w:rPr>
                <w:rFonts w:ascii="Calibri Light" w:hAnsi="Calibri Light"/>
                <w:sz w:val="22"/>
              </w:rPr>
              <w:t xml:space="preserve">Casuïstiek </w:t>
            </w:r>
            <w:r w:rsidR="00351BAE">
              <w:rPr>
                <w:rFonts w:ascii="Calibri Light" w:hAnsi="Calibri Light"/>
                <w:sz w:val="22"/>
              </w:rPr>
              <w:t>deel 1</w:t>
            </w:r>
          </w:p>
          <w:p w:rsidR="00453C02" w:rsidRPr="00453C02" w:rsidRDefault="00453C02" w:rsidP="00E53E18">
            <w:pPr>
              <w:pStyle w:val="Lijstalinea"/>
              <w:numPr>
                <w:ilvl w:val="0"/>
                <w:numId w:val="8"/>
              </w:numPr>
              <w:ind w:left="459"/>
              <w:rPr>
                <w:rFonts w:ascii="Calibri Light" w:hAnsi="Calibri Light"/>
                <w:sz w:val="22"/>
              </w:rPr>
            </w:pPr>
            <w:r w:rsidRPr="00453C02">
              <w:rPr>
                <w:rFonts w:ascii="Calibri Light" w:hAnsi="Calibri Light"/>
                <w:sz w:val="22"/>
              </w:rPr>
              <w:t>Lotuscliënt</w:t>
            </w:r>
          </w:p>
          <w:p w:rsidR="00453C02" w:rsidRPr="00453C02" w:rsidRDefault="00453C02" w:rsidP="00E53E18">
            <w:pPr>
              <w:pStyle w:val="Lijstalinea"/>
              <w:numPr>
                <w:ilvl w:val="0"/>
                <w:numId w:val="8"/>
              </w:numPr>
              <w:ind w:left="459"/>
              <w:rPr>
                <w:rFonts w:ascii="Calibri Light" w:hAnsi="Calibri Light"/>
                <w:sz w:val="22"/>
              </w:rPr>
            </w:pPr>
            <w:r w:rsidRPr="00453C02">
              <w:rPr>
                <w:rFonts w:ascii="Calibri Light" w:hAnsi="Calibri Light"/>
                <w:sz w:val="22"/>
              </w:rPr>
              <w:t xml:space="preserve">Ruimte </w:t>
            </w:r>
          </w:p>
          <w:p w:rsidR="00453C02" w:rsidRDefault="00453C02" w:rsidP="00E53E18">
            <w:pPr>
              <w:pStyle w:val="Lijstalinea"/>
              <w:numPr>
                <w:ilvl w:val="0"/>
                <w:numId w:val="8"/>
              </w:numPr>
              <w:ind w:left="459"/>
            </w:pPr>
            <w:r w:rsidRPr="00453C02">
              <w:rPr>
                <w:rFonts w:ascii="Calibri Light" w:hAnsi="Calibri Light"/>
                <w:sz w:val="22"/>
              </w:rPr>
              <w:t>Pen en papier</w:t>
            </w:r>
          </w:p>
        </w:tc>
      </w:tr>
    </w:tbl>
    <w:p w:rsidR="00453C02" w:rsidRDefault="00453C02" w:rsidP="00453C02"/>
    <w:p w:rsidR="00632DFA" w:rsidRDefault="00632DFA" w:rsidP="00453C02"/>
    <w:p w:rsidR="00632DFA" w:rsidRDefault="00632DFA" w:rsidP="00453C02"/>
    <w:p w:rsidR="00724A54" w:rsidRDefault="00724A54" w:rsidP="00724A54">
      <w:pPr>
        <w:pStyle w:val="Kop2"/>
      </w:pPr>
      <w:bookmarkStart w:id="36" w:name="_Toc527108388"/>
      <w:bookmarkStart w:id="37" w:name="_Toc531441012"/>
      <w:r>
        <w:t>Onderdeel 2</w:t>
      </w:r>
      <w:bookmarkEnd w:id="36"/>
      <w:r w:rsidR="007871EA">
        <w:t xml:space="preserve">A afspraken </w:t>
      </w:r>
      <w:r w:rsidR="00834C64">
        <w:t>maken</w:t>
      </w:r>
      <w:bookmarkEnd w:id="37"/>
    </w:p>
    <w:p w:rsidR="00724A54" w:rsidRDefault="00724A54" w:rsidP="00724A54"/>
    <w:tbl>
      <w:tblPr>
        <w:tblStyle w:val="Tabelraster"/>
        <w:tblW w:w="0" w:type="auto"/>
        <w:tblLayout w:type="fixed"/>
        <w:tblLook w:val="04A0" w:firstRow="1" w:lastRow="0" w:firstColumn="1" w:lastColumn="0" w:noHBand="0" w:noVBand="1"/>
      </w:tblPr>
      <w:tblGrid>
        <w:gridCol w:w="1838"/>
        <w:gridCol w:w="7222"/>
      </w:tblGrid>
      <w:tr w:rsidR="00724A54" w:rsidTr="00F70861">
        <w:tc>
          <w:tcPr>
            <w:tcW w:w="1838" w:type="dxa"/>
          </w:tcPr>
          <w:p w:rsidR="00724A54" w:rsidRPr="00453C02" w:rsidRDefault="00724A54" w:rsidP="00F70861">
            <w:pPr>
              <w:rPr>
                <w:b/>
              </w:rPr>
            </w:pPr>
            <w:r w:rsidRPr="00453C02">
              <w:rPr>
                <w:b/>
              </w:rPr>
              <w:t>Wat ga je doen?</w:t>
            </w:r>
          </w:p>
        </w:tc>
        <w:tc>
          <w:tcPr>
            <w:tcW w:w="7222" w:type="dxa"/>
          </w:tcPr>
          <w:p w:rsidR="00355870" w:rsidRDefault="00355870" w:rsidP="00355870">
            <w:pPr>
              <w:pStyle w:val="Geenafstand"/>
            </w:pPr>
            <w:r>
              <w:t>Je bespreekt met de cliënt de wijze van inzet van het technologische hulpmiddel</w:t>
            </w:r>
          </w:p>
          <w:p w:rsidR="00355870" w:rsidRDefault="00355870" w:rsidP="00355870">
            <w:pPr>
              <w:pStyle w:val="Geenafstand"/>
            </w:pPr>
          </w:p>
          <w:p w:rsidR="00724A54" w:rsidRDefault="00F70861" w:rsidP="00F70861">
            <w:r>
              <w:t>1. Op basis van je bev</w:t>
            </w:r>
            <w:r w:rsidR="00355870">
              <w:t xml:space="preserve">indingen uit casuïstiek bereid je bestaand of zelfontworpen informatiemateriaal </w:t>
            </w:r>
            <w:r w:rsidR="008B365C">
              <w:t>voor</w:t>
            </w:r>
          </w:p>
          <w:p w:rsidR="00F70861" w:rsidRDefault="00F70861" w:rsidP="00F70861">
            <w:r>
              <w:t>2. Op basis van je bevindingen uit</w:t>
            </w:r>
            <w:r w:rsidR="00355870">
              <w:t xml:space="preserve"> casuïstiek bedenk je welke afspraken je wil maken over de wijze waarop het technologische hulpmiddel wordt ingezet</w:t>
            </w:r>
          </w:p>
          <w:p w:rsidR="00A91D5B" w:rsidRDefault="00A91D5B" w:rsidP="00F70861">
            <w:r>
              <w:t>3. Voer het gesprek uit met de lotus cliënt</w:t>
            </w:r>
          </w:p>
          <w:p w:rsidR="00F70861" w:rsidRPr="00A91D5B" w:rsidRDefault="008B365C" w:rsidP="00E53E18">
            <w:pPr>
              <w:pStyle w:val="Lijstalinea"/>
              <w:numPr>
                <w:ilvl w:val="0"/>
                <w:numId w:val="18"/>
              </w:numPr>
              <w:rPr>
                <w:rFonts w:ascii="Calibri Light" w:hAnsi="Calibri Light"/>
              </w:rPr>
            </w:pPr>
            <w:r w:rsidRPr="00A91D5B">
              <w:rPr>
                <w:rFonts w:ascii="Calibri Light" w:hAnsi="Calibri Light"/>
              </w:rPr>
              <w:t xml:space="preserve">Tijdens het gesprek luister je goed naar de wensen en behoeften van de cliënt en houdt hier rekening mee. </w:t>
            </w:r>
            <w:r w:rsidR="00355870" w:rsidRPr="00A91D5B">
              <w:rPr>
                <w:rFonts w:ascii="Calibri Light" w:hAnsi="Calibri Light"/>
              </w:rPr>
              <w:t xml:space="preserve"> </w:t>
            </w:r>
          </w:p>
          <w:p w:rsidR="007871EA" w:rsidRDefault="00F70861" w:rsidP="007871EA">
            <w:pPr>
              <w:pStyle w:val="Lijstalinea"/>
              <w:numPr>
                <w:ilvl w:val="0"/>
                <w:numId w:val="18"/>
              </w:numPr>
            </w:pPr>
            <w:r w:rsidRPr="00A91D5B">
              <w:rPr>
                <w:rFonts w:ascii="Calibri Light" w:hAnsi="Calibri Light"/>
              </w:rPr>
              <w:t>Je geeft de voorlichting, informatie en advies aan de lotuscliënt.</w:t>
            </w:r>
            <w:r>
              <w:t xml:space="preserve"> </w:t>
            </w:r>
          </w:p>
          <w:p w:rsidR="007871EA" w:rsidRPr="007871EA" w:rsidRDefault="007871EA" w:rsidP="007871EA">
            <w:pPr>
              <w:pStyle w:val="Lijstalinea"/>
              <w:numPr>
                <w:ilvl w:val="0"/>
                <w:numId w:val="18"/>
              </w:numPr>
              <w:rPr>
                <w:rFonts w:ascii="Calibri Light" w:hAnsi="Calibri Light"/>
              </w:rPr>
            </w:pPr>
            <w:r w:rsidRPr="007871EA">
              <w:rPr>
                <w:rFonts w:ascii="Calibri Light" w:hAnsi="Calibri Light"/>
              </w:rPr>
              <w:t>Je maakt realistische keuzes die aansluiten bij de mogelijkheden van de cliënt en organisatie</w:t>
            </w:r>
          </w:p>
        </w:tc>
      </w:tr>
      <w:tr w:rsidR="00355870" w:rsidTr="00F70861">
        <w:tc>
          <w:tcPr>
            <w:tcW w:w="1838" w:type="dxa"/>
          </w:tcPr>
          <w:p w:rsidR="00355870" w:rsidRPr="00453C02" w:rsidRDefault="00355870" w:rsidP="00F70861">
            <w:pPr>
              <w:rPr>
                <w:b/>
              </w:rPr>
            </w:pPr>
            <w:r>
              <w:rPr>
                <w:b/>
              </w:rPr>
              <w:t>Met wie</w:t>
            </w:r>
          </w:p>
        </w:tc>
        <w:tc>
          <w:tcPr>
            <w:tcW w:w="7222" w:type="dxa"/>
          </w:tcPr>
          <w:p w:rsidR="00355870" w:rsidRDefault="00355870" w:rsidP="00355870">
            <w:pPr>
              <w:pStyle w:val="Geenafstand"/>
            </w:pPr>
            <w:r>
              <w:t xml:space="preserve">Lotus cliënt </w:t>
            </w:r>
          </w:p>
        </w:tc>
      </w:tr>
      <w:tr w:rsidR="00724A54" w:rsidTr="00F70861">
        <w:tc>
          <w:tcPr>
            <w:tcW w:w="1838" w:type="dxa"/>
          </w:tcPr>
          <w:p w:rsidR="00724A54" w:rsidRPr="00453C02" w:rsidRDefault="00724A54" w:rsidP="00F70861">
            <w:pPr>
              <w:rPr>
                <w:b/>
              </w:rPr>
            </w:pPr>
            <w:r>
              <w:rPr>
                <w:b/>
              </w:rPr>
              <w:t>Wanneer</w:t>
            </w:r>
          </w:p>
        </w:tc>
        <w:tc>
          <w:tcPr>
            <w:tcW w:w="7222" w:type="dxa"/>
          </w:tcPr>
          <w:p w:rsidR="00724A54" w:rsidRDefault="00F70861" w:rsidP="00F70861">
            <w:r>
              <w:t>Examendag 1</w:t>
            </w:r>
            <w:r w:rsidR="009A19CA">
              <w:t>, gesprek 1</w:t>
            </w:r>
            <w:r w:rsidR="003D1B81">
              <w:t xml:space="preserve"> volgens rooster</w:t>
            </w:r>
          </w:p>
        </w:tc>
      </w:tr>
      <w:tr w:rsidR="00724A54" w:rsidTr="00F70861">
        <w:tc>
          <w:tcPr>
            <w:tcW w:w="1838" w:type="dxa"/>
          </w:tcPr>
          <w:p w:rsidR="00724A54" w:rsidRPr="00453C02" w:rsidRDefault="00724A54" w:rsidP="00F70861">
            <w:pPr>
              <w:rPr>
                <w:b/>
              </w:rPr>
            </w:pPr>
            <w:r w:rsidRPr="00453C02">
              <w:rPr>
                <w:b/>
              </w:rPr>
              <w:t>Duur</w:t>
            </w:r>
          </w:p>
        </w:tc>
        <w:tc>
          <w:tcPr>
            <w:tcW w:w="7222" w:type="dxa"/>
          </w:tcPr>
          <w:p w:rsidR="00F70861" w:rsidRDefault="00355870" w:rsidP="00F70861">
            <w:r>
              <w:t>10 minuten</w:t>
            </w:r>
          </w:p>
        </w:tc>
      </w:tr>
      <w:tr w:rsidR="00724A54" w:rsidTr="00F70861">
        <w:tc>
          <w:tcPr>
            <w:tcW w:w="1838" w:type="dxa"/>
          </w:tcPr>
          <w:p w:rsidR="00724A54" w:rsidRPr="00453C02" w:rsidRDefault="00724A54" w:rsidP="00F70861">
            <w:pPr>
              <w:rPr>
                <w:b/>
              </w:rPr>
            </w:pPr>
            <w:r w:rsidRPr="00453C02">
              <w:rPr>
                <w:b/>
              </w:rPr>
              <w:t>Benodigdheden</w:t>
            </w:r>
          </w:p>
        </w:tc>
        <w:tc>
          <w:tcPr>
            <w:tcW w:w="7222" w:type="dxa"/>
          </w:tcPr>
          <w:p w:rsidR="00724A54" w:rsidRPr="00F70861" w:rsidRDefault="00F70861" w:rsidP="00E53E18">
            <w:pPr>
              <w:pStyle w:val="Lijstalinea"/>
              <w:numPr>
                <w:ilvl w:val="0"/>
                <w:numId w:val="9"/>
              </w:numPr>
              <w:ind w:left="459"/>
              <w:rPr>
                <w:rFonts w:ascii="Calibri Light" w:hAnsi="Calibri Light"/>
                <w:sz w:val="22"/>
              </w:rPr>
            </w:pPr>
            <w:r w:rsidRPr="00F70861">
              <w:rPr>
                <w:rFonts w:ascii="Calibri Light" w:hAnsi="Calibri Light"/>
                <w:sz w:val="22"/>
              </w:rPr>
              <w:t>Casuïstiek</w:t>
            </w:r>
            <w:r w:rsidR="00351BAE">
              <w:rPr>
                <w:rFonts w:ascii="Calibri Light" w:hAnsi="Calibri Light"/>
                <w:sz w:val="22"/>
              </w:rPr>
              <w:t xml:space="preserve"> deel 1</w:t>
            </w:r>
          </w:p>
          <w:p w:rsidR="00397CE4" w:rsidRDefault="008B365C" w:rsidP="00E53E18">
            <w:pPr>
              <w:pStyle w:val="Lijstalinea"/>
              <w:numPr>
                <w:ilvl w:val="0"/>
                <w:numId w:val="9"/>
              </w:numPr>
              <w:ind w:left="459"/>
              <w:rPr>
                <w:rFonts w:ascii="Calibri Light" w:hAnsi="Calibri Light"/>
                <w:sz w:val="22"/>
              </w:rPr>
            </w:pPr>
            <w:r>
              <w:rPr>
                <w:rFonts w:ascii="Calibri Light" w:hAnsi="Calibri Light"/>
                <w:sz w:val="22"/>
              </w:rPr>
              <w:t>V</w:t>
            </w:r>
            <w:r w:rsidR="00397CE4">
              <w:rPr>
                <w:rFonts w:ascii="Calibri Light" w:hAnsi="Calibri Light"/>
                <w:sz w:val="22"/>
              </w:rPr>
              <w:t>oorlichtingsmateriaal</w:t>
            </w:r>
          </w:p>
          <w:p w:rsidR="00F70861" w:rsidRPr="00F70861" w:rsidRDefault="00397CE4" w:rsidP="00E53E18">
            <w:pPr>
              <w:pStyle w:val="Lijstalinea"/>
              <w:numPr>
                <w:ilvl w:val="0"/>
                <w:numId w:val="9"/>
              </w:numPr>
              <w:ind w:left="459"/>
              <w:rPr>
                <w:rFonts w:ascii="Calibri Light" w:hAnsi="Calibri Light"/>
                <w:sz w:val="22"/>
              </w:rPr>
            </w:pPr>
            <w:r>
              <w:rPr>
                <w:rFonts w:ascii="Calibri Light" w:hAnsi="Calibri Light"/>
                <w:sz w:val="22"/>
              </w:rPr>
              <w:t>Lotuscliënt</w:t>
            </w:r>
          </w:p>
          <w:p w:rsidR="00397CE4" w:rsidRDefault="00F70861" w:rsidP="00E53E18">
            <w:pPr>
              <w:pStyle w:val="Lijstalinea"/>
              <w:numPr>
                <w:ilvl w:val="0"/>
                <w:numId w:val="9"/>
              </w:numPr>
              <w:ind w:left="459"/>
              <w:rPr>
                <w:rFonts w:ascii="Calibri Light" w:hAnsi="Calibri Light"/>
                <w:sz w:val="22"/>
              </w:rPr>
            </w:pPr>
            <w:r w:rsidRPr="00F70861">
              <w:rPr>
                <w:rFonts w:ascii="Calibri Light" w:hAnsi="Calibri Light"/>
                <w:sz w:val="22"/>
              </w:rPr>
              <w:t>Ruimte</w:t>
            </w:r>
          </w:p>
          <w:p w:rsidR="00B9448E" w:rsidRPr="00397CE4" w:rsidRDefault="00B9448E" w:rsidP="00E53E18">
            <w:pPr>
              <w:pStyle w:val="Lijstalinea"/>
              <w:numPr>
                <w:ilvl w:val="0"/>
                <w:numId w:val="9"/>
              </w:numPr>
              <w:ind w:left="459"/>
              <w:rPr>
                <w:rFonts w:ascii="Calibri Light" w:hAnsi="Calibri Light"/>
                <w:sz w:val="22"/>
              </w:rPr>
            </w:pPr>
            <w:r>
              <w:rPr>
                <w:rFonts w:ascii="Calibri Light" w:hAnsi="Calibri Light"/>
                <w:sz w:val="22"/>
              </w:rPr>
              <w:t>Examinator</w:t>
            </w:r>
          </w:p>
        </w:tc>
      </w:tr>
    </w:tbl>
    <w:p w:rsidR="00724A54" w:rsidRDefault="00724A54" w:rsidP="00724A54"/>
    <w:p w:rsidR="00834C64" w:rsidRDefault="007871EA" w:rsidP="00834C64">
      <w:pPr>
        <w:pStyle w:val="Kop2"/>
      </w:pPr>
      <w:bookmarkStart w:id="38" w:name="_Toc531441013"/>
      <w:r>
        <w:t xml:space="preserve">Onderdeel 2B afspraken </w:t>
      </w:r>
      <w:r w:rsidR="00834C64">
        <w:t>maken</w:t>
      </w:r>
      <w:bookmarkEnd w:id="38"/>
    </w:p>
    <w:p w:rsidR="00834C64" w:rsidRDefault="00834C64" w:rsidP="00834C64"/>
    <w:tbl>
      <w:tblPr>
        <w:tblStyle w:val="Tabelraster"/>
        <w:tblW w:w="0" w:type="auto"/>
        <w:tblLayout w:type="fixed"/>
        <w:tblLook w:val="04A0" w:firstRow="1" w:lastRow="0" w:firstColumn="1" w:lastColumn="0" w:noHBand="0" w:noVBand="1"/>
      </w:tblPr>
      <w:tblGrid>
        <w:gridCol w:w="1838"/>
        <w:gridCol w:w="7222"/>
      </w:tblGrid>
      <w:tr w:rsidR="00834C64" w:rsidTr="00834C64">
        <w:tc>
          <w:tcPr>
            <w:tcW w:w="1838" w:type="dxa"/>
          </w:tcPr>
          <w:p w:rsidR="00834C64" w:rsidRPr="00453C02" w:rsidRDefault="00834C64" w:rsidP="00834C64">
            <w:pPr>
              <w:rPr>
                <w:b/>
              </w:rPr>
            </w:pPr>
            <w:r w:rsidRPr="00453C02">
              <w:rPr>
                <w:b/>
              </w:rPr>
              <w:t>Wat ga je doen?</w:t>
            </w:r>
          </w:p>
        </w:tc>
        <w:tc>
          <w:tcPr>
            <w:tcW w:w="7222" w:type="dxa"/>
          </w:tcPr>
          <w:p w:rsidR="00686EE4" w:rsidRDefault="00686EE4" w:rsidP="00686EE4">
            <w:pPr>
              <w:pStyle w:val="Geenafstand"/>
              <w:rPr>
                <w:rFonts w:eastAsia="Times New Roman" w:cs="Times New Roman"/>
              </w:rPr>
            </w:pPr>
            <w:r>
              <w:rPr>
                <w:rFonts w:eastAsia="Times New Roman" w:cs="Times New Roman"/>
              </w:rPr>
              <w:t>Je n</w:t>
            </w:r>
            <w:r w:rsidRPr="005F2931">
              <w:rPr>
                <w:rFonts w:eastAsia="Times New Roman" w:cs="Times New Roman"/>
              </w:rPr>
              <w:t>eem</w:t>
            </w:r>
            <w:r>
              <w:rPr>
                <w:rFonts w:eastAsia="Times New Roman" w:cs="Times New Roman"/>
              </w:rPr>
              <w:t>t</w:t>
            </w:r>
            <w:r w:rsidRPr="005F2931">
              <w:rPr>
                <w:rFonts w:eastAsia="Times New Roman" w:cs="Times New Roman"/>
              </w:rPr>
              <w:t xml:space="preserve"> deel aan een (multidisciplinair) overleg over deze </w:t>
            </w:r>
            <w:r>
              <w:rPr>
                <w:rFonts w:eastAsia="Times New Roman" w:cs="Times New Roman"/>
              </w:rPr>
              <w:t>cliënt</w:t>
            </w:r>
            <w:r w:rsidRPr="005F2931">
              <w:rPr>
                <w:rFonts w:eastAsia="Times New Roman" w:cs="Times New Roman"/>
              </w:rPr>
              <w:t xml:space="preserve"> met overige betrokkenen en collega's. </w:t>
            </w:r>
          </w:p>
          <w:p w:rsidR="00686EE4" w:rsidRDefault="00686EE4" w:rsidP="00686EE4">
            <w:pPr>
              <w:pStyle w:val="Geenafstand"/>
              <w:rPr>
                <w:rFonts w:eastAsia="Times New Roman" w:cs="Times New Roman"/>
              </w:rPr>
            </w:pPr>
          </w:p>
          <w:p w:rsidR="00686EE4" w:rsidRDefault="00686EE4" w:rsidP="00E53E18">
            <w:pPr>
              <w:pStyle w:val="Geenafstand"/>
              <w:numPr>
                <w:ilvl w:val="0"/>
                <w:numId w:val="21"/>
              </w:numPr>
              <w:rPr>
                <w:rFonts w:eastAsia="Times New Roman" w:cs="Times New Roman"/>
              </w:rPr>
            </w:pPr>
            <w:r>
              <w:rPr>
                <w:rFonts w:eastAsia="Times New Roman" w:cs="Times New Roman"/>
              </w:rPr>
              <w:t>Je bereidt voor wat je graag zou willen bespreken met collega verzorgenden/ verpleegkundigen ten aanzien van de inzet van het technologische hulpmiddel bij de cliënt uit jouw casus</w:t>
            </w:r>
          </w:p>
          <w:p w:rsidR="00686EE4" w:rsidRDefault="00686EE4" w:rsidP="00E53E18">
            <w:pPr>
              <w:pStyle w:val="Geenafstand"/>
              <w:numPr>
                <w:ilvl w:val="0"/>
                <w:numId w:val="21"/>
              </w:numPr>
              <w:rPr>
                <w:rFonts w:eastAsia="Times New Roman" w:cs="Times New Roman"/>
              </w:rPr>
            </w:pPr>
            <w:r>
              <w:rPr>
                <w:rFonts w:eastAsia="Times New Roman" w:cs="Times New Roman"/>
              </w:rPr>
              <w:t>Tijdens het gesprek neemt één van de kandidaten de voorzittersrol op zich</w:t>
            </w:r>
          </w:p>
          <w:p w:rsidR="00686EE4" w:rsidRPr="00686EE4" w:rsidRDefault="00686EE4" w:rsidP="00E53E18">
            <w:pPr>
              <w:pStyle w:val="Geenafstand"/>
              <w:numPr>
                <w:ilvl w:val="0"/>
                <w:numId w:val="21"/>
              </w:numPr>
              <w:rPr>
                <w:rFonts w:eastAsia="Times New Roman" w:cs="Times New Roman"/>
              </w:rPr>
            </w:pPr>
            <w:r>
              <w:rPr>
                <w:rFonts w:eastAsia="Times New Roman" w:cs="Times New Roman"/>
              </w:rPr>
              <w:t>Tijdens het overleg</w:t>
            </w:r>
            <w:r w:rsidR="007871EA">
              <w:rPr>
                <w:rFonts w:eastAsia="Times New Roman" w:cs="Times New Roman"/>
              </w:rPr>
              <w:t xml:space="preserve"> heb je een actieve bijdrage en</w:t>
            </w:r>
            <w:r>
              <w:rPr>
                <w:rFonts w:eastAsia="Times New Roman" w:cs="Times New Roman"/>
              </w:rPr>
              <w:t xml:space="preserve"> worden per cliënt de volgende onderwerpen besproken: </w:t>
            </w:r>
          </w:p>
          <w:p w:rsidR="00686EE4" w:rsidRPr="00686EE4" w:rsidRDefault="00686EE4" w:rsidP="00E53E18">
            <w:pPr>
              <w:pStyle w:val="Geenafstand"/>
              <w:numPr>
                <w:ilvl w:val="1"/>
                <w:numId w:val="22"/>
              </w:numPr>
            </w:pPr>
            <w:r w:rsidRPr="005F2931">
              <w:rPr>
                <w:rFonts w:eastAsia="Times New Roman" w:cs="Times New Roman"/>
              </w:rPr>
              <w:t xml:space="preserve">de verdeling van taken ten aanzien van de inzet van het technologische hulpmiddel. </w:t>
            </w:r>
          </w:p>
          <w:p w:rsidR="00B9448E" w:rsidRPr="007871EA" w:rsidRDefault="00686EE4" w:rsidP="00E53E18">
            <w:pPr>
              <w:pStyle w:val="Geenafstand"/>
              <w:numPr>
                <w:ilvl w:val="1"/>
                <w:numId w:val="22"/>
              </w:numPr>
            </w:pPr>
            <w:r w:rsidRPr="00686EE4">
              <w:rPr>
                <w:rFonts w:eastAsia="Times New Roman" w:cs="Times New Roman"/>
              </w:rPr>
              <w:t>Alles wat er komt kijken bij het gebruik van het hulpmiddel  wordt afgestemd.</w:t>
            </w:r>
          </w:p>
          <w:p w:rsidR="007871EA" w:rsidRPr="00B9448E" w:rsidRDefault="007871EA" w:rsidP="00E53E18">
            <w:pPr>
              <w:pStyle w:val="Geenafstand"/>
              <w:numPr>
                <w:ilvl w:val="1"/>
                <w:numId w:val="22"/>
              </w:numPr>
            </w:pPr>
            <w:r>
              <w:rPr>
                <w:rFonts w:eastAsia="Times New Roman" w:cs="Times New Roman"/>
              </w:rPr>
              <w:t>Het creëren van draagvlag en betrokkenheid voor het gebruik van technologische hulpmiddelen</w:t>
            </w:r>
          </w:p>
          <w:p w:rsidR="00B9448E" w:rsidRPr="00B9448E" w:rsidRDefault="00B9448E" w:rsidP="00E53E18">
            <w:pPr>
              <w:pStyle w:val="Geenafstand"/>
              <w:numPr>
                <w:ilvl w:val="0"/>
                <w:numId w:val="21"/>
              </w:numPr>
            </w:pPr>
            <w:r>
              <w:lastRenderedPageBreak/>
              <w:t>Werk  na dit gesprek papier uit hoe je tijdens dit gesprek</w:t>
            </w:r>
            <w:r w:rsidRPr="00B9448E">
              <w:rPr>
                <w:rFonts w:eastAsia="Times New Roman" w:cs="Times New Roman"/>
              </w:rPr>
              <w:t xml:space="preserve"> heb</w:t>
            </w:r>
            <w:r>
              <w:rPr>
                <w:rFonts w:eastAsia="Times New Roman" w:cs="Times New Roman"/>
              </w:rPr>
              <w:t>t</w:t>
            </w:r>
            <w:r w:rsidRPr="00B9448E">
              <w:rPr>
                <w:rFonts w:eastAsia="Times New Roman" w:cs="Times New Roman"/>
              </w:rPr>
              <w:t xml:space="preserve"> gewerkt aan een professionele band- en optimale s</w:t>
            </w:r>
            <w:r>
              <w:rPr>
                <w:rFonts w:eastAsia="Times New Roman" w:cs="Times New Roman"/>
              </w:rPr>
              <w:t>amenwerking met collega’s</w:t>
            </w:r>
            <w:r w:rsidRPr="00B9448E">
              <w:rPr>
                <w:rFonts w:eastAsia="Times New Roman" w:cs="Times New Roman"/>
              </w:rPr>
              <w:t>.</w:t>
            </w:r>
          </w:p>
          <w:p w:rsidR="00834C64" w:rsidRDefault="00834C64" w:rsidP="00686EE4">
            <w:pPr>
              <w:pStyle w:val="Lijstalinea"/>
            </w:pPr>
          </w:p>
        </w:tc>
      </w:tr>
      <w:tr w:rsidR="00834C64" w:rsidTr="00834C64">
        <w:tc>
          <w:tcPr>
            <w:tcW w:w="1838" w:type="dxa"/>
          </w:tcPr>
          <w:p w:rsidR="00834C64" w:rsidRPr="00453C02" w:rsidRDefault="00834C64" w:rsidP="00834C64">
            <w:pPr>
              <w:rPr>
                <w:b/>
              </w:rPr>
            </w:pPr>
            <w:r>
              <w:rPr>
                <w:b/>
              </w:rPr>
              <w:lastRenderedPageBreak/>
              <w:t>Met wie</w:t>
            </w:r>
          </w:p>
        </w:tc>
        <w:tc>
          <w:tcPr>
            <w:tcW w:w="7222" w:type="dxa"/>
          </w:tcPr>
          <w:p w:rsidR="00834C64" w:rsidRDefault="0046047B" w:rsidP="00834C64">
            <w:pPr>
              <w:pStyle w:val="Geenafstand"/>
            </w:pPr>
            <w:r>
              <w:t>3</w:t>
            </w:r>
            <w:r w:rsidR="00651F90">
              <w:t>/4</w:t>
            </w:r>
            <w:r>
              <w:t xml:space="preserve"> </w:t>
            </w:r>
            <w:r w:rsidR="00686EE4">
              <w:t>examen kandidaten</w:t>
            </w:r>
          </w:p>
        </w:tc>
      </w:tr>
      <w:tr w:rsidR="00834C64" w:rsidTr="00834C64">
        <w:tc>
          <w:tcPr>
            <w:tcW w:w="1838" w:type="dxa"/>
          </w:tcPr>
          <w:p w:rsidR="00834C64" w:rsidRPr="00453C02" w:rsidRDefault="00834C64" w:rsidP="00834C64">
            <w:pPr>
              <w:rPr>
                <w:b/>
              </w:rPr>
            </w:pPr>
            <w:r>
              <w:rPr>
                <w:b/>
              </w:rPr>
              <w:t>Wanneer</w:t>
            </w:r>
          </w:p>
        </w:tc>
        <w:tc>
          <w:tcPr>
            <w:tcW w:w="7222" w:type="dxa"/>
          </w:tcPr>
          <w:p w:rsidR="00834C64" w:rsidRDefault="00834C64" w:rsidP="00834C64">
            <w:r>
              <w:t>Examendag 1</w:t>
            </w:r>
            <w:r w:rsidR="009A19CA">
              <w:t>, gesprek 2</w:t>
            </w:r>
            <w:r>
              <w:t xml:space="preserve"> volgens rooster</w:t>
            </w:r>
          </w:p>
        </w:tc>
      </w:tr>
      <w:tr w:rsidR="00834C64" w:rsidTr="00834C64">
        <w:tc>
          <w:tcPr>
            <w:tcW w:w="1838" w:type="dxa"/>
          </w:tcPr>
          <w:p w:rsidR="00834C64" w:rsidRPr="00453C02" w:rsidRDefault="00834C64" w:rsidP="00834C64">
            <w:pPr>
              <w:rPr>
                <w:b/>
              </w:rPr>
            </w:pPr>
            <w:r w:rsidRPr="00453C02">
              <w:rPr>
                <w:b/>
              </w:rPr>
              <w:t>Duur</w:t>
            </w:r>
          </w:p>
        </w:tc>
        <w:tc>
          <w:tcPr>
            <w:tcW w:w="7222" w:type="dxa"/>
          </w:tcPr>
          <w:p w:rsidR="00834C64" w:rsidRDefault="00686EE4" w:rsidP="00834C64">
            <w:r>
              <w:t>30</w:t>
            </w:r>
            <w:r w:rsidR="00834C64">
              <w:t xml:space="preserve"> minuten</w:t>
            </w:r>
          </w:p>
        </w:tc>
      </w:tr>
      <w:tr w:rsidR="00834C64" w:rsidTr="00834C64">
        <w:tc>
          <w:tcPr>
            <w:tcW w:w="1838" w:type="dxa"/>
          </w:tcPr>
          <w:p w:rsidR="00834C64" w:rsidRPr="00453C02" w:rsidRDefault="00834C64" w:rsidP="00834C64">
            <w:pPr>
              <w:rPr>
                <w:b/>
              </w:rPr>
            </w:pPr>
            <w:r w:rsidRPr="00453C02">
              <w:rPr>
                <w:b/>
              </w:rPr>
              <w:t>Benodigdheden</w:t>
            </w:r>
          </w:p>
        </w:tc>
        <w:tc>
          <w:tcPr>
            <w:tcW w:w="7222" w:type="dxa"/>
          </w:tcPr>
          <w:p w:rsidR="00834C64" w:rsidRPr="00F70861" w:rsidRDefault="00834C64" w:rsidP="00E53E18">
            <w:pPr>
              <w:pStyle w:val="Lijstalinea"/>
              <w:numPr>
                <w:ilvl w:val="0"/>
                <w:numId w:val="9"/>
              </w:numPr>
              <w:ind w:left="459"/>
              <w:rPr>
                <w:rFonts w:ascii="Calibri Light" w:hAnsi="Calibri Light"/>
                <w:sz w:val="22"/>
              </w:rPr>
            </w:pPr>
            <w:r w:rsidRPr="00F70861">
              <w:rPr>
                <w:rFonts w:ascii="Calibri Light" w:hAnsi="Calibri Light"/>
                <w:sz w:val="22"/>
              </w:rPr>
              <w:t>Casuïstiek</w:t>
            </w:r>
            <w:r>
              <w:rPr>
                <w:rFonts w:ascii="Calibri Light" w:hAnsi="Calibri Light"/>
                <w:sz w:val="22"/>
              </w:rPr>
              <w:t xml:space="preserve"> deel 1</w:t>
            </w:r>
          </w:p>
          <w:p w:rsidR="00834C64" w:rsidRDefault="00834C64" w:rsidP="00E53E18">
            <w:pPr>
              <w:pStyle w:val="Lijstalinea"/>
              <w:numPr>
                <w:ilvl w:val="0"/>
                <w:numId w:val="9"/>
              </w:numPr>
              <w:ind w:left="459"/>
              <w:rPr>
                <w:rFonts w:ascii="Calibri Light" w:hAnsi="Calibri Light"/>
                <w:sz w:val="22"/>
              </w:rPr>
            </w:pPr>
            <w:r w:rsidRPr="00F70861">
              <w:rPr>
                <w:rFonts w:ascii="Calibri Light" w:hAnsi="Calibri Light"/>
                <w:sz w:val="22"/>
              </w:rPr>
              <w:t>Ruimte</w:t>
            </w:r>
          </w:p>
          <w:p w:rsidR="00B9448E" w:rsidRDefault="00B9448E" w:rsidP="00E53E18">
            <w:pPr>
              <w:pStyle w:val="Lijstalinea"/>
              <w:numPr>
                <w:ilvl w:val="0"/>
                <w:numId w:val="9"/>
              </w:numPr>
              <w:ind w:left="459"/>
              <w:rPr>
                <w:rFonts w:ascii="Calibri Light" w:hAnsi="Calibri Light"/>
                <w:sz w:val="22"/>
              </w:rPr>
            </w:pPr>
            <w:r>
              <w:rPr>
                <w:rFonts w:ascii="Calibri Light" w:hAnsi="Calibri Light"/>
                <w:sz w:val="22"/>
              </w:rPr>
              <w:t>Medestudenten</w:t>
            </w:r>
          </w:p>
          <w:p w:rsidR="00B9448E" w:rsidRPr="00397CE4" w:rsidRDefault="00B9448E" w:rsidP="00E53E18">
            <w:pPr>
              <w:pStyle w:val="Lijstalinea"/>
              <w:numPr>
                <w:ilvl w:val="0"/>
                <w:numId w:val="9"/>
              </w:numPr>
              <w:ind w:left="459"/>
              <w:rPr>
                <w:rFonts w:ascii="Calibri Light" w:hAnsi="Calibri Light"/>
                <w:sz w:val="22"/>
              </w:rPr>
            </w:pPr>
            <w:r>
              <w:rPr>
                <w:rFonts w:ascii="Calibri Light" w:hAnsi="Calibri Light"/>
                <w:sz w:val="22"/>
              </w:rPr>
              <w:t>Examinator</w:t>
            </w:r>
          </w:p>
        </w:tc>
      </w:tr>
    </w:tbl>
    <w:p w:rsidR="00834C64" w:rsidRDefault="00834C64" w:rsidP="00724A54"/>
    <w:p w:rsidR="00724A54" w:rsidRDefault="00724A54" w:rsidP="00724A54">
      <w:pPr>
        <w:pStyle w:val="Kop2"/>
      </w:pPr>
      <w:bookmarkStart w:id="39" w:name="_Toc527108389"/>
      <w:bookmarkStart w:id="40" w:name="_Toc531441014"/>
      <w:r>
        <w:t>Onderdeel 3</w:t>
      </w:r>
      <w:bookmarkEnd w:id="39"/>
      <w:r w:rsidR="00834C64">
        <w:t xml:space="preserve">  Begeleiden</w:t>
      </w:r>
      <w:bookmarkEnd w:id="40"/>
      <w:r w:rsidR="00834C64">
        <w:t xml:space="preserve"> </w:t>
      </w:r>
    </w:p>
    <w:p w:rsidR="00724A54" w:rsidRDefault="00724A54" w:rsidP="00724A54"/>
    <w:tbl>
      <w:tblPr>
        <w:tblStyle w:val="Tabelraster"/>
        <w:tblW w:w="0" w:type="auto"/>
        <w:tblLayout w:type="fixed"/>
        <w:tblLook w:val="04A0" w:firstRow="1" w:lastRow="0" w:firstColumn="1" w:lastColumn="0" w:noHBand="0" w:noVBand="1"/>
      </w:tblPr>
      <w:tblGrid>
        <w:gridCol w:w="1838"/>
        <w:gridCol w:w="7222"/>
      </w:tblGrid>
      <w:tr w:rsidR="00724A54" w:rsidTr="00F70861">
        <w:tc>
          <w:tcPr>
            <w:tcW w:w="1838" w:type="dxa"/>
          </w:tcPr>
          <w:p w:rsidR="00724A54" w:rsidRPr="00453C02" w:rsidRDefault="00724A54" w:rsidP="00F70861">
            <w:pPr>
              <w:rPr>
                <w:b/>
              </w:rPr>
            </w:pPr>
            <w:r w:rsidRPr="00453C02">
              <w:rPr>
                <w:b/>
              </w:rPr>
              <w:t>Wat ga je doen?</w:t>
            </w:r>
          </w:p>
        </w:tc>
        <w:tc>
          <w:tcPr>
            <w:tcW w:w="7222" w:type="dxa"/>
          </w:tcPr>
          <w:p w:rsidR="008B365C" w:rsidRDefault="008B365C" w:rsidP="008B365C">
            <w:pPr>
              <w:spacing w:before="100" w:beforeAutospacing="1" w:after="100" w:afterAutospacing="1"/>
              <w:rPr>
                <w:rFonts w:eastAsia="Times New Roman" w:cs="Times New Roman"/>
                <w:lang w:eastAsia="nl-NL"/>
              </w:rPr>
            </w:pPr>
            <w:r>
              <w:rPr>
                <w:rFonts w:eastAsia="Times New Roman" w:cs="Times New Roman"/>
                <w:lang w:eastAsia="nl-NL"/>
              </w:rPr>
              <w:t>Je  e</w:t>
            </w:r>
            <w:r w:rsidRPr="005F2931">
              <w:rPr>
                <w:rFonts w:eastAsia="Times New Roman" w:cs="Times New Roman"/>
                <w:lang w:eastAsia="nl-NL"/>
              </w:rPr>
              <w:t>valuee</w:t>
            </w:r>
            <w:r>
              <w:rPr>
                <w:rFonts w:eastAsia="Times New Roman" w:cs="Times New Roman"/>
                <w:lang w:eastAsia="nl-NL"/>
              </w:rPr>
              <w:t>rt</w:t>
            </w:r>
            <w:r w:rsidRPr="005F2931">
              <w:rPr>
                <w:rFonts w:eastAsia="Times New Roman" w:cs="Times New Roman"/>
                <w:lang w:eastAsia="nl-NL"/>
              </w:rPr>
              <w:t xml:space="preserve"> met de </w:t>
            </w:r>
            <w:r>
              <w:rPr>
                <w:rFonts w:eastAsia="Times New Roman" w:cs="Times New Roman"/>
                <w:lang w:eastAsia="nl-NL"/>
              </w:rPr>
              <w:t>cliënt</w:t>
            </w:r>
            <w:r w:rsidRPr="005F2931">
              <w:rPr>
                <w:rFonts w:eastAsia="Times New Roman" w:cs="Times New Roman"/>
                <w:lang w:eastAsia="nl-NL"/>
              </w:rPr>
              <w:t xml:space="preserve"> en andere betrokkenen of het hulpmiddel een bijdrage levert aan de kwal</w:t>
            </w:r>
            <w:r w:rsidR="00A91D5B">
              <w:rPr>
                <w:rFonts w:eastAsia="Times New Roman" w:cs="Times New Roman"/>
                <w:lang w:eastAsia="nl-NL"/>
              </w:rPr>
              <w:t>iteit van leven.</w:t>
            </w:r>
          </w:p>
          <w:p w:rsidR="00834C64" w:rsidRDefault="00A91D5B" w:rsidP="00E53E18">
            <w:pPr>
              <w:pStyle w:val="Lijstalinea"/>
              <w:numPr>
                <w:ilvl w:val="0"/>
                <w:numId w:val="19"/>
              </w:numPr>
              <w:spacing w:before="100" w:beforeAutospacing="1" w:after="100" w:afterAutospacing="1"/>
              <w:ind w:left="360"/>
              <w:rPr>
                <w:rFonts w:ascii="Calibri Light" w:eastAsia="Times New Roman" w:hAnsi="Calibri Light" w:cs="Times New Roman"/>
                <w:lang w:eastAsia="nl-NL"/>
              </w:rPr>
            </w:pPr>
            <w:r w:rsidRPr="00834C64">
              <w:rPr>
                <w:rFonts w:ascii="Calibri Light" w:eastAsia="Times New Roman" w:hAnsi="Calibri Light" w:cs="Times New Roman"/>
                <w:lang w:eastAsia="nl-NL"/>
              </w:rPr>
              <w:t>Op basis van de bevindingen uit de</w:t>
            </w:r>
            <w:r w:rsidR="00834C64">
              <w:rPr>
                <w:rFonts w:ascii="Calibri Light" w:eastAsia="Times New Roman" w:hAnsi="Calibri Light" w:cs="Times New Roman"/>
                <w:lang w:eastAsia="nl-NL"/>
              </w:rPr>
              <w:t xml:space="preserve"> eerdere gesprekken en de</w:t>
            </w:r>
            <w:r w:rsidRPr="00834C64">
              <w:rPr>
                <w:rFonts w:ascii="Calibri Light" w:eastAsia="Times New Roman" w:hAnsi="Calibri Light" w:cs="Times New Roman"/>
                <w:lang w:eastAsia="nl-NL"/>
              </w:rPr>
              <w:t xml:space="preserve"> casuïstiek bedenk je </w:t>
            </w:r>
            <w:r w:rsidR="00834C64" w:rsidRPr="00834C64">
              <w:rPr>
                <w:rFonts w:ascii="Calibri Light" w:eastAsia="Times New Roman" w:hAnsi="Calibri Light" w:cs="Times New Roman"/>
                <w:lang w:eastAsia="nl-NL"/>
              </w:rPr>
              <w:t>waar je het met de cliënt over wil hebben</w:t>
            </w:r>
            <w:r w:rsidRPr="00834C64">
              <w:rPr>
                <w:rFonts w:ascii="Calibri Light" w:eastAsia="Times New Roman" w:hAnsi="Calibri Light" w:cs="Times New Roman"/>
                <w:lang w:eastAsia="nl-NL"/>
              </w:rPr>
              <w:t xml:space="preserve"> </w:t>
            </w:r>
          </w:p>
          <w:p w:rsidR="009A19CA" w:rsidRPr="009A19CA" w:rsidRDefault="00834C64" w:rsidP="009A19CA">
            <w:pPr>
              <w:pStyle w:val="Lijstalinea"/>
              <w:numPr>
                <w:ilvl w:val="0"/>
                <w:numId w:val="19"/>
              </w:numPr>
              <w:spacing w:before="100" w:beforeAutospacing="1" w:after="100" w:afterAutospacing="1"/>
              <w:ind w:left="360"/>
              <w:rPr>
                <w:rFonts w:ascii="Calibri Light" w:eastAsia="Times New Roman" w:hAnsi="Calibri Light" w:cs="Times New Roman"/>
                <w:lang w:eastAsia="nl-NL"/>
              </w:rPr>
            </w:pPr>
            <w:r w:rsidRPr="00834C64">
              <w:rPr>
                <w:rFonts w:ascii="Calibri Light" w:eastAsia="Times New Roman" w:hAnsi="Calibri Light" w:cs="Times New Roman"/>
                <w:lang w:eastAsia="nl-NL"/>
              </w:rPr>
              <w:t>Tijdens het gesprek besteedt je aandacht aan</w:t>
            </w:r>
            <w:r w:rsidR="009A19CA">
              <w:rPr>
                <w:rFonts w:ascii="Calibri Light" w:eastAsia="Times New Roman" w:hAnsi="Calibri Light" w:cs="Times New Roman"/>
                <w:lang w:eastAsia="nl-NL"/>
              </w:rPr>
              <w:t xml:space="preserve"> o</w:t>
            </w:r>
            <w:r w:rsidR="009A19CA" w:rsidRPr="009A19CA">
              <w:rPr>
                <w:rFonts w:ascii="Calibri Light" w:eastAsia="Times New Roman" w:hAnsi="Calibri Light" w:cs="Times New Roman"/>
                <w:lang w:eastAsia="nl-NL"/>
              </w:rPr>
              <w:t>f het hulpmiddel een bijdrage levert aan de kw</w:t>
            </w:r>
            <w:r w:rsidR="009A19CA">
              <w:rPr>
                <w:rFonts w:ascii="Calibri Light" w:eastAsia="Times New Roman" w:hAnsi="Calibri Light" w:cs="Times New Roman"/>
                <w:lang w:eastAsia="nl-NL"/>
              </w:rPr>
              <w:t>aliteit van het leven op het</w:t>
            </w:r>
            <w:r w:rsidR="009A19CA" w:rsidRPr="009A19CA">
              <w:rPr>
                <w:rFonts w:ascii="Calibri Light" w:eastAsia="Times New Roman" w:hAnsi="Calibri Light" w:cs="Times New Roman"/>
                <w:lang w:eastAsia="nl-NL"/>
              </w:rPr>
              <w:t xml:space="preserve"> gebied van: </w:t>
            </w:r>
          </w:p>
          <w:p w:rsidR="008B365C" w:rsidRPr="00834C64" w:rsidRDefault="008B365C" w:rsidP="00E53E18">
            <w:pPr>
              <w:pStyle w:val="Lijstalinea"/>
              <w:numPr>
                <w:ilvl w:val="1"/>
                <w:numId w:val="20"/>
              </w:numPr>
              <w:spacing w:before="100" w:beforeAutospacing="1" w:after="100" w:afterAutospacing="1"/>
              <w:ind w:left="1080"/>
              <w:rPr>
                <w:rFonts w:ascii="Calibri Light" w:eastAsia="Times New Roman" w:hAnsi="Calibri Light" w:cs="Times New Roman"/>
                <w:lang w:eastAsia="nl-NL"/>
              </w:rPr>
            </w:pPr>
            <w:r w:rsidRPr="00834C64">
              <w:rPr>
                <w:rFonts w:ascii="Calibri Light" w:eastAsia="Times New Roman" w:hAnsi="Calibri Light" w:cs="Times New Roman"/>
                <w:lang w:eastAsia="nl-NL"/>
              </w:rPr>
              <w:t>de zelfstandigheid</w:t>
            </w:r>
            <w:r w:rsidR="00A91D5B" w:rsidRPr="00834C64">
              <w:rPr>
                <w:rFonts w:ascii="Calibri Light" w:eastAsia="Times New Roman" w:hAnsi="Calibri Light" w:cs="Times New Roman"/>
                <w:lang w:eastAsia="nl-NL"/>
              </w:rPr>
              <w:t xml:space="preserve"> en zelfbeschikking</w:t>
            </w:r>
            <w:r w:rsidRPr="00834C64">
              <w:rPr>
                <w:rFonts w:ascii="Calibri Light" w:eastAsia="Times New Roman" w:hAnsi="Calibri Light" w:cs="Times New Roman"/>
                <w:lang w:eastAsia="nl-NL"/>
              </w:rPr>
              <w:t xml:space="preserve"> van de cliënt</w:t>
            </w:r>
          </w:p>
          <w:p w:rsidR="003D1B81" w:rsidRDefault="008B365C" w:rsidP="00E53E18">
            <w:pPr>
              <w:numPr>
                <w:ilvl w:val="1"/>
                <w:numId w:val="20"/>
              </w:numPr>
              <w:spacing w:before="100" w:beforeAutospacing="1" w:after="100" w:afterAutospacing="1"/>
              <w:ind w:left="1080"/>
            </w:pPr>
            <w:r w:rsidRPr="00834C64">
              <w:rPr>
                <w:rFonts w:eastAsia="Times New Roman" w:cs="Times New Roman"/>
                <w:lang w:eastAsia="nl-NL"/>
              </w:rPr>
              <w:t>het gevoel van veiligheid van de cliënt</w:t>
            </w:r>
          </w:p>
        </w:tc>
      </w:tr>
      <w:tr w:rsidR="00724A54" w:rsidTr="00F70861">
        <w:tc>
          <w:tcPr>
            <w:tcW w:w="1838" w:type="dxa"/>
          </w:tcPr>
          <w:p w:rsidR="00724A54" w:rsidRPr="00453C02" w:rsidRDefault="00724A54" w:rsidP="00F70861">
            <w:pPr>
              <w:rPr>
                <w:b/>
              </w:rPr>
            </w:pPr>
            <w:r>
              <w:rPr>
                <w:b/>
              </w:rPr>
              <w:t>Wanneer</w:t>
            </w:r>
          </w:p>
        </w:tc>
        <w:tc>
          <w:tcPr>
            <w:tcW w:w="7222" w:type="dxa"/>
          </w:tcPr>
          <w:p w:rsidR="00724A54" w:rsidRDefault="008B365C" w:rsidP="00F70861">
            <w:r>
              <w:t>Examendag 2</w:t>
            </w:r>
            <w:r w:rsidR="009A19CA">
              <w:t>, gesprek 3</w:t>
            </w:r>
            <w:r>
              <w:t xml:space="preserve"> volgens rooster</w:t>
            </w:r>
          </w:p>
        </w:tc>
      </w:tr>
      <w:tr w:rsidR="00A91D5B" w:rsidTr="00F70861">
        <w:tc>
          <w:tcPr>
            <w:tcW w:w="1838" w:type="dxa"/>
          </w:tcPr>
          <w:p w:rsidR="00A91D5B" w:rsidRDefault="00A91D5B" w:rsidP="00F70861">
            <w:pPr>
              <w:rPr>
                <w:b/>
              </w:rPr>
            </w:pPr>
            <w:r>
              <w:rPr>
                <w:b/>
              </w:rPr>
              <w:t>Met wie</w:t>
            </w:r>
          </w:p>
        </w:tc>
        <w:tc>
          <w:tcPr>
            <w:tcW w:w="7222" w:type="dxa"/>
          </w:tcPr>
          <w:p w:rsidR="00A91D5B" w:rsidRDefault="00A91D5B" w:rsidP="00F70861">
            <w:r>
              <w:t xml:space="preserve">Lotus cliënt </w:t>
            </w:r>
          </w:p>
        </w:tc>
      </w:tr>
      <w:tr w:rsidR="00724A54" w:rsidTr="00F70861">
        <w:tc>
          <w:tcPr>
            <w:tcW w:w="1838" w:type="dxa"/>
          </w:tcPr>
          <w:p w:rsidR="00724A54" w:rsidRPr="00453C02" w:rsidRDefault="00724A54" w:rsidP="00F70861">
            <w:pPr>
              <w:rPr>
                <w:b/>
              </w:rPr>
            </w:pPr>
            <w:r w:rsidRPr="00453C02">
              <w:rPr>
                <w:b/>
              </w:rPr>
              <w:t>Duur</w:t>
            </w:r>
          </w:p>
        </w:tc>
        <w:tc>
          <w:tcPr>
            <w:tcW w:w="7222" w:type="dxa"/>
          </w:tcPr>
          <w:p w:rsidR="00724A54" w:rsidRDefault="00A91D5B" w:rsidP="00F70861">
            <w:r>
              <w:t>10 minuten</w:t>
            </w:r>
          </w:p>
        </w:tc>
      </w:tr>
      <w:tr w:rsidR="00724A54" w:rsidTr="00F70861">
        <w:tc>
          <w:tcPr>
            <w:tcW w:w="1838" w:type="dxa"/>
          </w:tcPr>
          <w:p w:rsidR="00724A54" w:rsidRPr="00453C02" w:rsidRDefault="00724A54" w:rsidP="00F70861">
            <w:pPr>
              <w:rPr>
                <w:b/>
              </w:rPr>
            </w:pPr>
            <w:r w:rsidRPr="00453C02">
              <w:rPr>
                <w:b/>
              </w:rPr>
              <w:t>Benodigdheden</w:t>
            </w:r>
          </w:p>
        </w:tc>
        <w:tc>
          <w:tcPr>
            <w:tcW w:w="7222" w:type="dxa"/>
          </w:tcPr>
          <w:p w:rsidR="00724A54" w:rsidRDefault="00785EE6" w:rsidP="00E53E18">
            <w:pPr>
              <w:pStyle w:val="Lijstalinea"/>
              <w:numPr>
                <w:ilvl w:val="0"/>
                <w:numId w:val="11"/>
              </w:numPr>
              <w:ind w:left="459"/>
              <w:rPr>
                <w:rFonts w:ascii="Calibri Light" w:hAnsi="Calibri Light"/>
                <w:sz w:val="22"/>
              </w:rPr>
            </w:pPr>
            <w:r w:rsidRPr="00785EE6">
              <w:rPr>
                <w:rFonts w:ascii="Calibri Light" w:hAnsi="Calibri Light"/>
                <w:sz w:val="22"/>
              </w:rPr>
              <w:t>Casuïstiek</w:t>
            </w:r>
            <w:r w:rsidR="00A91D5B">
              <w:rPr>
                <w:rFonts w:ascii="Calibri Light" w:hAnsi="Calibri Light"/>
                <w:sz w:val="22"/>
              </w:rPr>
              <w:t xml:space="preserve"> deel 2</w:t>
            </w:r>
          </w:p>
          <w:p w:rsidR="00A91D5B" w:rsidRDefault="00A91D5B" w:rsidP="00E53E18">
            <w:pPr>
              <w:pStyle w:val="Lijstalinea"/>
              <w:numPr>
                <w:ilvl w:val="0"/>
                <w:numId w:val="11"/>
              </w:numPr>
              <w:ind w:left="459"/>
              <w:rPr>
                <w:rFonts w:ascii="Calibri Light" w:hAnsi="Calibri Light"/>
                <w:sz w:val="22"/>
              </w:rPr>
            </w:pPr>
            <w:r>
              <w:rPr>
                <w:rFonts w:ascii="Calibri Light" w:hAnsi="Calibri Light"/>
                <w:sz w:val="22"/>
              </w:rPr>
              <w:t xml:space="preserve">Lotus cliënt </w:t>
            </w:r>
          </w:p>
          <w:p w:rsidR="00A91D5B" w:rsidRDefault="00A91D5B" w:rsidP="00E53E18">
            <w:pPr>
              <w:pStyle w:val="Lijstalinea"/>
              <w:numPr>
                <w:ilvl w:val="0"/>
                <w:numId w:val="11"/>
              </w:numPr>
              <w:ind w:left="459"/>
              <w:rPr>
                <w:rFonts w:ascii="Calibri Light" w:hAnsi="Calibri Light"/>
                <w:sz w:val="22"/>
              </w:rPr>
            </w:pPr>
            <w:r>
              <w:rPr>
                <w:rFonts w:ascii="Calibri Light" w:hAnsi="Calibri Light"/>
                <w:sz w:val="22"/>
              </w:rPr>
              <w:t>Ruimte</w:t>
            </w:r>
          </w:p>
          <w:p w:rsidR="00B9448E" w:rsidRPr="00785EE6" w:rsidRDefault="00B9448E" w:rsidP="00E53E18">
            <w:pPr>
              <w:pStyle w:val="Lijstalinea"/>
              <w:numPr>
                <w:ilvl w:val="0"/>
                <w:numId w:val="11"/>
              </w:numPr>
              <w:ind w:left="459"/>
              <w:rPr>
                <w:rFonts w:ascii="Calibri Light" w:hAnsi="Calibri Light"/>
                <w:sz w:val="22"/>
              </w:rPr>
            </w:pPr>
            <w:r>
              <w:rPr>
                <w:rFonts w:ascii="Calibri Light" w:hAnsi="Calibri Light"/>
                <w:sz w:val="22"/>
              </w:rPr>
              <w:t>Examinator</w:t>
            </w:r>
          </w:p>
          <w:p w:rsidR="00785EE6" w:rsidRDefault="00785EE6" w:rsidP="00A91D5B">
            <w:pPr>
              <w:pStyle w:val="Lijstalinea"/>
              <w:ind w:left="459"/>
            </w:pPr>
          </w:p>
        </w:tc>
      </w:tr>
    </w:tbl>
    <w:p w:rsidR="00724A54" w:rsidRDefault="00724A54" w:rsidP="00724A54"/>
    <w:p w:rsidR="00724A54" w:rsidRDefault="00724A54" w:rsidP="00724A54">
      <w:pPr>
        <w:pStyle w:val="Kop2"/>
      </w:pPr>
      <w:bookmarkStart w:id="41" w:name="_Toc527108390"/>
      <w:bookmarkStart w:id="42" w:name="_Toc531441015"/>
      <w:r>
        <w:t>Onderd</w:t>
      </w:r>
      <w:r w:rsidR="00834C64">
        <w:t xml:space="preserve">eel 4 </w:t>
      </w:r>
      <w:bookmarkEnd w:id="41"/>
      <w:r w:rsidR="00B9448E">
        <w:t xml:space="preserve"> Verantwoorden</w:t>
      </w:r>
      <w:bookmarkEnd w:id="42"/>
    </w:p>
    <w:p w:rsidR="00724A54" w:rsidRDefault="00724A54" w:rsidP="00724A54"/>
    <w:tbl>
      <w:tblPr>
        <w:tblStyle w:val="Tabelraster"/>
        <w:tblW w:w="0" w:type="auto"/>
        <w:tblLayout w:type="fixed"/>
        <w:tblLook w:val="04A0" w:firstRow="1" w:lastRow="0" w:firstColumn="1" w:lastColumn="0" w:noHBand="0" w:noVBand="1"/>
      </w:tblPr>
      <w:tblGrid>
        <w:gridCol w:w="1838"/>
        <w:gridCol w:w="7222"/>
      </w:tblGrid>
      <w:tr w:rsidR="00724A54" w:rsidTr="00F70861">
        <w:tc>
          <w:tcPr>
            <w:tcW w:w="1838" w:type="dxa"/>
          </w:tcPr>
          <w:p w:rsidR="00724A54" w:rsidRPr="00453C02" w:rsidRDefault="00724A54" w:rsidP="00F70861">
            <w:pPr>
              <w:rPr>
                <w:b/>
              </w:rPr>
            </w:pPr>
            <w:r w:rsidRPr="00453C02">
              <w:rPr>
                <w:b/>
              </w:rPr>
              <w:t>Wat ga je doen?</w:t>
            </w:r>
          </w:p>
        </w:tc>
        <w:tc>
          <w:tcPr>
            <w:tcW w:w="7222" w:type="dxa"/>
          </w:tcPr>
          <w:p w:rsidR="00B9448E" w:rsidRDefault="00B9448E" w:rsidP="00B9448E">
            <w:pPr>
              <w:spacing w:before="100" w:beforeAutospacing="1" w:after="100" w:afterAutospacing="1"/>
              <w:rPr>
                <w:rFonts w:eastAsia="Times New Roman" w:cs="Times New Roman"/>
                <w:i/>
                <w:lang w:eastAsia="nl-NL"/>
              </w:rPr>
            </w:pPr>
            <w:r>
              <w:rPr>
                <w:rFonts w:eastAsia="Times New Roman" w:cs="Times New Roman"/>
                <w:lang w:eastAsia="nl-NL"/>
              </w:rPr>
              <w:t xml:space="preserve">Verantwoord in een gesprek met een collega (de eerstverantwoordelijk verpleegkundige/ verzorgende of persoonlijk begeleider van de cliënt) de keuzes </w:t>
            </w:r>
            <w:r w:rsidRPr="00E53E18">
              <w:rPr>
                <w:rFonts w:eastAsia="Times New Roman" w:cs="Times New Roman"/>
                <w:lang w:eastAsia="nl-NL"/>
              </w:rPr>
              <w:t>di</w:t>
            </w:r>
            <w:r w:rsidRPr="00B9448E">
              <w:rPr>
                <w:rFonts w:eastAsia="Times New Roman" w:cs="Times New Roman"/>
                <w:i/>
                <w:lang w:eastAsia="nl-NL"/>
              </w:rPr>
              <w:t xml:space="preserve">e </w:t>
            </w:r>
            <w:r w:rsidRPr="00E53E18">
              <w:rPr>
                <w:rFonts w:eastAsia="Times New Roman" w:cs="Times New Roman"/>
                <w:lang w:eastAsia="nl-NL"/>
              </w:rPr>
              <w:t>jij hebt gemaakt in de begeleiding van deze cliënt:</w:t>
            </w:r>
          </w:p>
          <w:p w:rsidR="00B9448E" w:rsidRPr="00E53E18" w:rsidRDefault="00B9448E" w:rsidP="00E53E18">
            <w:pPr>
              <w:pStyle w:val="Lijstalinea"/>
              <w:numPr>
                <w:ilvl w:val="0"/>
                <w:numId w:val="23"/>
              </w:numPr>
              <w:spacing w:before="100" w:beforeAutospacing="1" w:after="100" w:afterAutospacing="1"/>
              <w:rPr>
                <w:rFonts w:ascii="Calibri Light" w:eastAsia="Times New Roman" w:hAnsi="Calibri Light" w:cs="Times New Roman"/>
                <w:lang w:eastAsia="nl-NL"/>
              </w:rPr>
            </w:pPr>
            <w:r w:rsidRPr="00E53E18">
              <w:rPr>
                <w:rFonts w:ascii="Calibri Light" w:eastAsia="Times New Roman" w:hAnsi="Calibri Light" w:cs="Times New Roman"/>
                <w:lang w:eastAsia="nl-NL"/>
              </w:rPr>
              <w:t>Werk ter voorbereiding de volgende onderdelen uit op papier:</w:t>
            </w:r>
          </w:p>
          <w:p w:rsidR="00B9448E" w:rsidRDefault="00B9448E" w:rsidP="00E53E18">
            <w:pPr>
              <w:pStyle w:val="Lijstalinea"/>
              <w:numPr>
                <w:ilvl w:val="0"/>
                <w:numId w:val="24"/>
              </w:numPr>
              <w:spacing w:before="100" w:beforeAutospacing="1" w:after="100" w:afterAutospacing="1"/>
              <w:rPr>
                <w:rFonts w:ascii="Calibri Light" w:eastAsia="Times New Roman" w:hAnsi="Calibri Light" w:cs="Times New Roman"/>
                <w:lang w:eastAsia="nl-NL"/>
              </w:rPr>
            </w:pPr>
            <w:r>
              <w:rPr>
                <w:rFonts w:ascii="Calibri Light" w:eastAsia="Times New Roman" w:hAnsi="Calibri Light" w:cs="Times New Roman"/>
                <w:lang w:eastAsia="nl-NL"/>
              </w:rPr>
              <w:t xml:space="preserve">Hoe jij </w:t>
            </w:r>
            <w:r w:rsidRPr="00B9448E">
              <w:rPr>
                <w:rFonts w:ascii="Calibri Light" w:eastAsia="Times New Roman" w:hAnsi="Calibri Light" w:cs="Times New Roman"/>
                <w:lang w:eastAsia="nl-NL"/>
              </w:rPr>
              <w:t>rekening gehouden</w:t>
            </w:r>
            <w:r>
              <w:rPr>
                <w:rFonts w:ascii="Calibri Light" w:eastAsia="Times New Roman" w:hAnsi="Calibri Light" w:cs="Times New Roman"/>
                <w:lang w:eastAsia="nl-NL"/>
              </w:rPr>
              <w:t xml:space="preserve"> hebt</w:t>
            </w:r>
            <w:r w:rsidRPr="00B9448E">
              <w:rPr>
                <w:rFonts w:ascii="Calibri Light" w:eastAsia="Times New Roman" w:hAnsi="Calibri Light" w:cs="Times New Roman"/>
                <w:lang w:eastAsia="nl-NL"/>
              </w:rPr>
              <w:t xml:space="preserve"> met de mogelijke risico's bij het gebruik van het technologisc</w:t>
            </w:r>
            <w:r w:rsidR="00E53E18">
              <w:rPr>
                <w:rFonts w:ascii="Calibri Light" w:eastAsia="Times New Roman" w:hAnsi="Calibri Light" w:cs="Times New Roman"/>
                <w:lang w:eastAsia="nl-NL"/>
              </w:rPr>
              <w:t>he hulpmiddel</w:t>
            </w:r>
            <w:r w:rsidRPr="00B9448E">
              <w:rPr>
                <w:rFonts w:ascii="Calibri Light" w:eastAsia="Times New Roman" w:hAnsi="Calibri Light" w:cs="Times New Roman"/>
                <w:lang w:eastAsia="nl-NL"/>
              </w:rPr>
              <w:t>.</w:t>
            </w:r>
            <w:r w:rsidR="00E53E18">
              <w:rPr>
                <w:rFonts w:ascii="Calibri Light" w:eastAsia="Times New Roman" w:hAnsi="Calibri Light" w:cs="Times New Roman"/>
                <w:lang w:eastAsia="nl-NL"/>
              </w:rPr>
              <w:t xml:space="preserve"> </w:t>
            </w:r>
            <w:r w:rsidRPr="00B9448E">
              <w:rPr>
                <w:rFonts w:ascii="Calibri Light" w:eastAsia="Times New Roman" w:hAnsi="Calibri Light" w:cs="Times New Roman"/>
                <w:lang w:eastAsia="nl-NL"/>
              </w:rPr>
              <w:t>Gebruik hierbij jouw kennis van het ziektebeeld van de cliënt.</w:t>
            </w:r>
          </w:p>
          <w:p w:rsidR="00B9448E" w:rsidRPr="00B9448E" w:rsidRDefault="00B9448E" w:rsidP="00E53E18">
            <w:pPr>
              <w:pStyle w:val="Lijstalinea"/>
              <w:numPr>
                <w:ilvl w:val="0"/>
                <w:numId w:val="24"/>
              </w:numPr>
              <w:spacing w:before="100" w:beforeAutospacing="1" w:afterAutospacing="1"/>
            </w:pPr>
            <w:r>
              <w:rPr>
                <w:rFonts w:ascii="Calibri Light" w:eastAsia="Times New Roman" w:hAnsi="Calibri Light" w:cs="Times New Roman"/>
                <w:lang w:eastAsia="nl-NL"/>
              </w:rPr>
              <w:t>H</w:t>
            </w:r>
            <w:r w:rsidRPr="00B9448E">
              <w:rPr>
                <w:rFonts w:ascii="Calibri Light" w:eastAsia="Times New Roman" w:hAnsi="Calibri Light" w:cs="Times New Roman"/>
                <w:lang w:eastAsia="nl-NL"/>
              </w:rPr>
              <w:t>oe je rekeni</w:t>
            </w:r>
            <w:r>
              <w:rPr>
                <w:rFonts w:ascii="Calibri Light" w:eastAsia="Times New Roman" w:hAnsi="Calibri Light" w:cs="Times New Roman"/>
                <w:lang w:eastAsia="nl-NL"/>
              </w:rPr>
              <w:t>ng  gehouden</w:t>
            </w:r>
            <w:r w:rsidRPr="00B9448E">
              <w:rPr>
                <w:rFonts w:ascii="Calibri Light" w:eastAsia="Times New Roman" w:hAnsi="Calibri Light" w:cs="Times New Roman"/>
                <w:lang w:eastAsia="nl-NL"/>
              </w:rPr>
              <w:t xml:space="preserve"> hebt met de geldende ethische maatstaven van de organisatie en de cliënt bij het nemen van beslissingen (ethische dilemma's) omtrent van het gebruik van het technologische hulpmidde</w:t>
            </w:r>
            <w:r>
              <w:rPr>
                <w:rFonts w:ascii="Calibri Light" w:eastAsia="Times New Roman" w:hAnsi="Calibri Light" w:cs="Times New Roman"/>
                <w:lang w:eastAsia="nl-NL"/>
              </w:rPr>
              <w:t>l.</w:t>
            </w:r>
          </w:p>
          <w:p w:rsidR="00B9448E" w:rsidRPr="00B9448E" w:rsidRDefault="00B9448E" w:rsidP="00E53E18">
            <w:pPr>
              <w:pStyle w:val="Lijstalinea"/>
              <w:numPr>
                <w:ilvl w:val="0"/>
                <w:numId w:val="24"/>
              </w:numPr>
              <w:spacing w:before="100" w:beforeAutospacing="1" w:afterAutospacing="1"/>
            </w:pPr>
            <w:r w:rsidRPr="00B9448E">
              <w:rPr>
                <w:rFonts w:ascii="Calibri Light" w:eastAsia="Times New Roman" w:hAnsi="Calibri Light" w:cs="Times New Roman"/>
                <w:lang w:eastAsia="nl-NL"/>
              </w:rPr>
              <w:t>Hoe je rekening gehouden</w:t>
            </w:r>
            <w:r>
              <w:rPr>
                <w:rFonts w:ascii="Calibri Light" w:eastAsia="Times New Roman" w:hAnsi="Calibri Light" w:cs="Times New Roman"/>
                <w:lang w:eastAsia="nl-NL"/>
              </w:rPr>
              <w:t xml:space="preserve"> hebt</w:t>
            </w:r>
            <w:r w:rsidRPr="00B9448E">
              <w:rPr>
                <w:rFonts w:ascii="Calibri Light" w:eastAsia="Times New Roman" w:hAnsi="Calibri Light" w:cs="Times New Roman"/>
                <w:lang w:eastAsia="nl-NL"/>
              </w:rPr>
              <w:t xml:space="preserve"> met wet- en regelgeving en het beleid van de organisatie</w:t>
            </w:r>
            <w:r>
              <w:rPr>
                <w:rFonts w:ascii="Calibri Light" w:eastAsia="Times New Roman" w:hAnsi="Calibri Light" w:cs="Times New Roman"/>
                <w:lang w:eastAsia="nl-NL"/>
              </w:rPr>
              <w:t>.</w:t>
            </w:r>
          </w:p>
          <w:p w:rsidR="00B9448E" w:rsidRPr="00E53E18" w:rsidRDefault="00B9448E" w:rsidP="00E53E18">
            <w:pPr>
              <w:pStyle w:val="Lijstalinea"/>
              <w:numPr>
                <w:ilvl w:val="0"/>
                <w:numId w:val="24"/>
              </w:numPr>
              <w:spacing w:before="100" w:beforeAutospacing="1" w:afterAutospacing="1"/>
            </w:pPr>
            <w:r w:rsidRPr="00B9448E">
              <w:rPr>
                <w:rFonts w:ascii="Calibri Light" w:eastAsia="Times New Roman" w:hAnsi="Calibri Light" w:cs="Times New Roman"/>
                <w:lang w:eastAsia="nl-NL"/>
              </w:rPr>
              <w:t>Neem het verslag mee wat je naar aanleiding van onderdeel 2B hebt uitgewerkt over hoe je hebt gewerkt aan een professionele band- en optimale samenwerking met alle betrokkenen.</w:t>
            </w:r>
          </w:p>
          <w:p w:rsidR="00E53E18" w:rsidRDefault="00E53E18" w:rsidP="00E53E18">
            <w:pPr>
              <w:pStyle w:val="Geenafstand"/>
              <w:numPr>
                <w:ilvl w:val="0"/>
                <w:numId w:val="23"/>
              </w:numPr>
              <w:rPr>
                <w:rFonts w:eastAsia="Times New Roman" w:cs="Times New Roman"/>
              </w:rPr>
            </w:pPr>
            <w:r>
              <w:rPr>
                <w:rFonts w:eastAsia="Times New Roman" w:cs="Times New Roman"/>
              </w:rPr>
              <w:lastRenderedPageBreak/>
              <w:t>Tijdens het gesprek neemt één van de kandidaten de voorzittersrol zich</w:t>
            </w:r>
          </w:p>
          <w:p w:rsidR="00E53E18" w:rsidRPr="00E53E18" w:rsidRDefault="00E53E18" w:rsidP="00E53E18">
            <w:pPr>
              <w:pStyle w:val="Geenafstand"/>
              <w:numPr>
                <w:ilvl w:val="0"/>
                <w:numId w:val="23"/>
              </w:numPr>
              <w:rPr>
                <w:rFonts w:eastAsia="Times New Roman" w:cs="Times New Roman"/>
              </w:rPr>
            </w:pPr>
            <w:r>
              <w:rPr>
                <w:rFonts w:eastAsia="Times New Roman" w:cs="Times New Roman"/>
              </w:rPr>
              <w:t>Bespreek met elkaar de verschillende onderdelen die je ter voorbereiding uitgewerkt hebt</w:t>
            </w:r>
          </w:p>
          <w:p w:rsidR="00C24778" w:rsidRDefault="00C24778" w:rsidP="00C24778"/>
        </w:tc>
      </w:tr>
      <w:tr w:rsidR="00724A54" w:rsidTr="00F70861">
        <w:tc>
          <w:tcPr>
            <w:tcW w:w="1838" w:type="dxa"/>
          </w:tcPr>
          <w:p w:rsidR="00724A54" w:rsidRPr="00453C02" w:rsidRDefault="00724A54" w:rsidP="00F70861">
            <w:pPr>
              <w:rPr>
                <w:b/>
              </w:rPr>
            </w:pPr>
            <w:r>
              <w:rPr>
                <w:b/>
              </w:rPr>
              <w:lastRenderedPageBreak/>
              <w:t>Wanneer</w:t>
            </w:r>
          </w:p>
        </w:tc>
        <w:tc>
          <w:tcPr>
            <w:tcW w:w="7222" w:type="dxa"/>
          </w:tcPr>
          <w:p w:rsidR="00724A54" w:rsidRDefault="00C35DFD" w:rsidP="00F70861">
            <w:r>
              <w:t>Examendag 2</w:t>
            </w:r>
            <w:r w:rsidR="009A19CA">
              <w:t>, gesprek 4</w:t>
            </w:r>
            <w:r w:rsidR="003D1B81">
              <w:t xml:space="preserve"> volgens rooster</w:t>
            </w:r>
          </w:p>
        </w:tc>
      </w:tr>
      <w:tr w:rsidR="00E53E18" w:rsidTr="00F70861">
        <w:tc>
          <w:tcPr>
            <w:tcW w:w="1838" w:type="dxa"/>
          </w:tcPr>
          <w:p w:rsidR="00E53E18" w:rsidRDefault="00E53E18" w:rsidP="00F70861">
            <w:pPr>
              <w:rPr>
                <w:b/>
              </w:rPr>
            </w:pPr>
            <w:r>
              <w:rPr>
                <w:b/>
              </w:rPr>
              <w:t>Met wie</w:t>
            </w:r>
          </w:p>
        </w:tc>
        <w:tc>
          <w:tcPr>
            <w:tcW w:w="7222" w:type="dxa"/>
          </w:tcPr>
          <w:p w:rsidR="00E53E18" w:rsidRDefault="00E53E18" w:rsidP="00F70861">
            <w:r>
              <w:t>Vijf examenkandidaten</w:t>
            </w:r>
          </w:p>
        </w:tc>
      </w:tr>
      <w:tr w:rsidR="00724A54" w:rsidTr="00F70861">
        <w:tc>
          <w:tcPr>
            <w:tcW w:w="1838" w:type="dxa"/>
          </w:tcPr>
          <w:p w:rsidR="00724A54" w:rsidRPr="00453C02" w:rsidRDefault="00724A54" w:rsidP="00F70861">
            <w:pPr>
              <w:rPr>
                <w:b/>
              </w:rPr>
            </w:pPr>
            <w:r w:rsidRPr="00453C02">
              <w:rPr>
                <w:b/>
              </w:rPr>
              <w:t>Duur</w:t>
            </w:r>
          </w:p>
        </w:tc>
        <w:tc>
          <w:tcPr>
            <w:tcW w:w="7222" w:type="dxa"/>
          </w:tcPr>
          <w:p w:rsidR="00724A54" w:rsidRDefault="00C35DFD" w:rsidP="00F70861">
            <w:r>
              <w:t>30 minuten</w:t>
            </w:r>
          </w:p>
        </w:tc>
      </w:tr>
      <w:tr w:rsidR="00724A54" w:rsidTr="00F70861">
        <w:tc>
          <w:tcPr>
            <w:tcW w:w="1838" w:type="dxa"/>
          </w:tcPr>
          <w:p w:rsidR="00724A54" w:rsidRPr="00453C02" w:rsidRDefault="00724A54" w:rsidP="00F70861">
            <w:pPr>
              <w:rPr>
                <w:b/>
              </w:rPr>
            </w:pPr>
            <w:r w:rsidRPr="00453C02">
              <w:rPr>
                <w:b/>
              </w:rPr>
              <w:t>Benodigdheden</w:t>
            </w:r>
          </w:p>
        </w:tc>
        <w:tc>
          <w:tcPr>
            <w:tcW w:w="7222" w:type="dxa"/>
          </w:tcPr>
          <w:p w:rsidR="00724A54" w:rsidRPr="003D1B81" w:rsidRDefault="00785EE6" w:rsidP="00E53E18">
            <w:pPr>
              <w:pStyle w:val="Lijstalinea"/>
              <w:numPr>
                <w:ilvl w:val="0"/>
                <w:numId w:val="10"/>
              </w:numPr>
              <w:ind w:left="459"/>
              <w:rPr>
                <w:rFonts w:ascii="Calibri Light" w:hAnsi="Calibri Light"/>
                <w:sz w:val="22"/>
              </w:rPr>
            </w:pPr>
            <w:r w:rsidRPr="003D1B81">
              <w:rPr>
                <w:rFonts w:ascii="Calibri Light" w:hAnsi="Calibri Light"/>
                <w:sz w:val="22"/>
              </w:rPr>
              <w:t>Ruimte</w:t>
            </w:r>
          </w:p>
          <w:p w:rsidR="00785EE6" w:rsidRDefault="00785EE6" w:rsidP="00E53E18">
            <w:pPr>
              <w:pStyle w:val="Lijstalinea"/>
              <w:numPr>
                <w:ilvl w:val="0"/>
                <w:numId w:val="10"/>
              </w:numPr>
              <w:ind w:left="459"/>
              <w:rPr>
                <w:rFonts w:ascii="Calibri Light" w:hAnsi="Calibri Light"/>
                <w:sz w:val="22"/>
              </w:rPr>
            </w:pPr>
            <w:r w:rsidRPr="003D1B81">
              <w:rPr>
                <w:rFonts w:ascii="Calibri Light" w:hAnsi="Calibri Light"/>
                <w:sz w:val="22"/>
              </w:rPr>
              <w:t>Plan van aanpak</w:t>
            </w:r>
          </w:p>
          <w:p w:rsidR="003D1B81" w:rsidRDefault="00C24778" w:rsidP="00E53E18">
            <w:pPr>
              <w:pStyle w:val="Lijstalinea"/>
              <w:numPr>
                <w:ilvl w:val="0"/>
                <w:numId w:val="10"/>
              </w:numPr>
              <w:ind w:left="459"/>
              <w:rPr>
                <w:rFonts w:ascii="Calibri Light" w:hAnsi="Calibri Light"/>
                <w:sz w:val="22"/>
              </w:rPr>
            </w:pPr>
            <w:r>
              <w:rPr>
                <w:rFonts w:ascii="Calibri Light" w:hAnsi="Calibri Light"/>
                <w:sz w:val="22"/>
              </w:rPr>
              <w:t>Pen en papier</w:t>
            </w:r>
          </w:p>
          <w:p w:rsidR="00C24778" w:rsidRDefault="00C24778" w:rsidP="00E53E18">
            <w:pPr>
              <w:pStyle w:val="Lijstalinea"/>
              <w:numPr>
                <w:ilvl w:val="0"/>
                <w:numId w:val="10"/>
              </w:numPr>
              <w:ind w:left="459"/>
              <w:rPr>
                <w:rFonts w:ascii="Calibri Light" w:hAnsi="Calibri Light"/>
                <w:sz w:val="22"/>
              </w:rPr>
            </w:pPr>
            <w:r>
              <w:rPr>
                <w:rFonts w:ascii="Calibri Light" w:hAnsi="Calibri Light"/>
                <w:sz w:val="22"/>
              </w:rPr>
              <w:t>Medestudenten</w:t>
            </w:r>
          </w:p>
          <w:p w:rsidR="00C24778" w:rsidRPr="00C24778" w:rsidRDefault="00C24778" w:rsidP="00E53E18">
            <w:pPr>
              <w:pStyle w:val="Lijstalinea"/>
              <w:numPr>
                <w:ilvl w:val="0"/>
                <w:numId w:val="10"/>
              </w:numPr>
              <w:ind w:left="459"/>
              <w:rPr>
                <w:rFonts w:ascii="Calibri Light" w:hAnsi="Calibri Light"/>
                <w:sz w:val="22"/>
              </w:rPr>
            </w:pPr>
            <w:r>
              <w:rPr>
                <w:rFonts w:ascii="Calibri Light" w:hAnsi="Calibri Light"/>
                <w:sz w:val="22"/>
              </w:rPr>
              <w:t>Examinator</w:t>
            </w:r>
          </w:p>
        </w:tc>
      </w:tr>
    </w:tbl>
    <w:bookmarkEnd w:id="33"/>
    <w:bookmarkEnd w:id="34"/>
    <w:p w:rsidR="0000342F" w:rsidRDefault="00EF4C23" w:rsidP="00EF4C23">
      <w:pPr>
        <w:tabs>
          <w:tab w:val="left" w:pos="1399"/>
        </w:tabs>
      </w:pPr>
      <w:r>
        <w:tab/>
      </w:r>
    </w:p>
    <w:p w:rsidR="007871EA" w:rsidRDefault="007871EA" w:rsidP="00EF4C23">
      <w:pPr>
        <w:tabs>
          <w:tab w:val="left" w:pos="1399"/>
        </w:tabs>
      </w:pPr>
    </w:p>
    <w:p w:rsidR="007871EA" w:rsidRPr="00092EAD" w:rsidRDefault="007871EA" w:rsidP="005A7CF7">
      <w:pPr>
        <w:ind w:left="708" w:hanging="708"/>
        <w:rPr>
          <w:rFonts w:asciiTheme="majorHAnsi" w:hAnsiTheme="majorHAnsi"/>
          <w:b/>
          <w:sz w:val="28"/>
        </w:rPr>
      </w:pPr>
      <w:r w:rsidRPr="00092EAD">
        <w:rPr>
          <w:rFonts w:asciiTheme="majorHAnsi" w:hAnsiTheme="majorHAnsi"/>
          <w:b/>
          <w:sz w:val="28"/>
        </w:rPr>
        <w:t>Rooster examine</w:t>
      </w:r>
      <w:r w:rsidR="005A7CF7">
        <w:rPr>
          <w:rFonts w:asciiTheme="majorHAnsi" w:hAnsiTheme="majorHAnsi"/>
          <w:b/>
          <w:sz w:val="28"/>
        </w:rPr>
        <w:t>ring Keuzedeel Zorg en technologie</w:t>
      </w:r>
    </w:p>
    <w:tbl>
      <w:tblPr>
        <w:tblStyle w:val="Tabelraster"/>
        <w:tblW w:w="0" w:type="auto"/>
        <w:tblLook w:val="04A0" w:firstRow="1" w:lastRow="0" w:firstColumn="1" w:lastColumn="0" w:noHBand="0" w:noVBand="1"/>
      </w:tblPr>
      <w:tblGrid>
        <w:gridCol w:w="1832"/>
        <w:gridCol w:w="929"/>
        <w:gridCol w:w="2017"/>
        <w:gridCol w:w="1412"/>
        <w:gridCol w:w="1957"/>
        <w:gridCol w:w="913"/>
      </w:tblGrid>
      <w:tr w:rsidR="007871EA" w:rsidRPr="002E7F28" w:rsidTr="007871EA">
        <w:tc>
          <w:tcPr>
            <w:tcW w:w="9060" w:type="dxa"/>
            <w:gridSpan w:val="6"/>
            <w:shd w:val="clear" w:color="auto" w:fill="7F8FA9" w:themeFill="accent4"/>
          </w:tcPr>
          <w:p w:rsidR="007871EA" w:rsidRPr="002E7F28" w:rsidRDefault="00165A70" w:rsidP="007871EA">
            <w:pPr>
              <w:rPr>
                <w:rFonts w:asciiTheme="majorHAnsi" w:hAnsiTheme="majorHAnsi"/>
                <w:b/>
              </w:rPr>
            </w:pPr>
            <w:r>
              <w:rPr>
                <w:rFonts w:asciiTheme="majorHAnsi" w:hAnsiTheme="majorHAnsi"/>
                <w:b/>
              </w:rPr>
              <w:t xml:space="preserve">EXAMENDAG </w:t>
            </w:r>
            <w:r w:rsidR="005A7CF7">
              <w:rPr>
                <w:rFonts w:asciiTheme="majorHAnsi" w:hAnsiTheme="majorHAnsi"/>
                <w:b/>
              </w:rPr>
              <w:t>– MAANDAG  21 januari 2019</w:t>
            </w:r>
          </w:p>
        </w:tc>
      </w:tr>
      <w:tr w:rsidR="007871EA" w:rsidRPr="002E7F28" w:rsidTr="009362C4">
        <w:tc>
          <w:tcPr>
            <w:tcW w:w="1832" w:type="dxa"/>
          </w:tcPr>
          <w:p w:rsidR="007871EA" w:rsidRPr="002E7F28" w:rsidRDefault="007871EA" w:rsidP="007871EA">
            <w:pPr>
              <w:rPr>
                <w:rFonts w:asciiTheme="majorHAnsi" w:hAnsiTheme="majorHAnsi"/>
                <w:b/>
              </w:rPr>
            </w:pPr>
            <w:r w:rsidRPr="002E7F28">
              <w:rPr>
                <w:rFonts w:asciiTheme="majorHAnsi" w:hAnsiTheme="majorHAnsi"/>
                <w:b/>
              </w:rPr>
              <w:t>Onderdeel</w:t>
            </w:r>
          </w:p>
        </w:tc>
        <w:tc>
          <w:tcPr>
            <w:tcW w:w="929" w:type="dxa"/>
          </w:tcPr>
          <w:p w:rsidR="007871EA" w:rsidRPr="002E7F28" w:rsidRDefault="007871EA" w:rsidP="007871EA">
            <w:pPr>
              <w:rPr>
                <w:rFonts w:asciiTheme="majorHAnsi" w:hAnsiTheme="majorHAnsi"/>
                <w:b/>
              </w:rPr>
            </w:pPr>
            <w:r w:rsidRPr="002E7F28">
              <w:rPr>
                <w:rFonts w:asciiTheme="majorHAnsi" w:hAnsiTheme="majorHAnsi"/>
                <w:b/>
              </w:rPr>
              <w:t>Tijdstip</w:t>
            </w:r>
          </w:p>
        </w:tc>
        <w:tc>
          <w:tcPr>
            <w:tcW w:w="2017" w:type="dxa"/>
          </w:tcPr>
          <w:p w:rsidR="007871EA" w:rsidRPr="002E7F28" w:rsidRDefault="007871EA" w:rsidP="007871EA">
            <w:pPr>
              <w:rPr>
                <w:rFonts w:asciiTheme="majorHAnsi" w:hAnsiTheme="majorHAnsi"/>
                <w:b/>
              </w:rPr>
            </w:pPr>
            <w:r>
              <w:rPr>
                <w:rFonts w:asciiTheme="majorHAnsi" w:hAnsiTheme="majorHAnsi"/>
                <w:b/>
              </w:rPr>
              <w:t>Student</w:t>
            </w:r>
          </w:p>
        </w:tc>
        <w:tc>
          <w:tcPr>
            <w:tcW w:w="1412" w:type="dxa"/>
          </w:tcPr>
          <w:p w:rsidR="007871EA" w:rsidRPr="002E7F28" w:rsidRDefault="007871EA" w:rsidP="007871EA">
            <w:pPr>
              <w:rPr>
                <w:rFonts w:asciiTheme="majorHAnsi" w:hAnsiTheme="majorHAnsi"/>
                <w:b/>
              </w:rPr>
            </w:pPr>
            <w:r w:rsidRPr="002E7F28">
              <w:rPr>
                <w:rFonts w:asciiTheme="majorHAnsi" w:hAnsiTheme="majorHAnsi"/>
                <w:b/>
              </w:rPr>
              <w:t>Lotuscliënt</w:t>
            </w:r>
          </w:p>
        </w:tc>
        <w:tc>
          <w:tcPr>
            <w:tcW w:w="1957" w:type="dxa"/>
          </w:tcPr>
          <w:p w:rsidR="007871EA" w:rsidRPr="002E7F28" w:rsidRDefault="007871EA" w:rsidP="007871EA">
            <w:pPr>
              <w:rPr>
                <w:rFonts w:asciiTheme="majorHAnsi" w:hAnsiTheme="majorHAnsi"/>
                <w:b/>
              </w:rPr>
            </w:pPr>
            <w:r>
              <w:rPr>
                <w:rFonts w:asciiTheme="majorHAnsi" w:hAnsiTheme="majorHAnsi"/>
                <w:b/>
              </w:rPr>
              <w:t>Examinator</w:t>
            </w:r>
          </w:p>
        </w:tc>
        <w:tc>
          <w:tcPr>
            <w:tcW w:w="913" w:type="dxa"/>
          </w:tcPr>
          <w:p w:rsidR="007871EA" w:rsidRDefault="007871EA" w:rsidP="007871EA">
            <w:pPr>
              <w:rPr>
                <w:rFonts w:asciiTheme="majorHAnsi" w:hAnsiTheme="majorHAnsi"/>
                <w:b/>
              </w:rPr>
            </w:pPr>
            <w:r>
              <w:rPr>
                <w:rFonts w:asciiTheme="majorHAnsi" w:hAnsiTheme="majorHAnsi"/>
                <w:b/>
              </w:rPr>
              <w:t>Ruimte</w:t>
            </w:r>
          </w:p>
        </w:tc>
      </w:tr>
      <w:tr w:rsidR="007871EA" w:rsidRPr="002E7F28" w:rsidTr="009362C4">
        <w:tc>
          <w:tcPr>
            <w:tcW w:w="1832" w:type="dxa"/>
            <w:vMerge w:val="restart"/>
            <w:vAlign w:val="center"/>
          </w:tcPr>
          <w:p w:rsidR="007871EA" w:rsidRPr="009362C4" w:rsidRDefault="007871EA" w:rsidP="009362C4">
            <w:pPr>
              <w:rPr>
                <w:rFonts w:asciiTheme="majorHAnsi" w:hAnsiTheme="majorHAnsi"/>
                <w:b/>
              </w:rPr>
            </w:pPr>
            <w:r w:rsidRPr="009362C4">
              <w:rPr>
                <w:rFonts w:asciiTheme="majorHAnsi" w:hAnsiTheme="majorHAnsi"/>
                <w:b/>
              </w:rPr>
              <w:t xml:space="preserve">Onderdeel 1 </w:t>
            </w:r>
            <w:r w:rsidR="009362C4" w:rsidRPr="009362C4">
              <w:rPr>
                <w:rFonts w:asciiTheme="majorHAnsi" w:hAnsiTheme="majorHAnsi"/>
                <w:b/>
              </w:rPr>
              <w:t>en 2</w:t>
            </w:r>
            <w:r w:rsidR="009362C4">
              <w:rPr>
                <w:rFonts w:asciiTheme="majorHAnsi" w:hAnsiTheme="majorHAnsi"/>
                <w:b/>
              </w:rPr>
              <w:t>a: Onderzoeken en afspraken maken</w:t>
            </w:r>
          </w:p>
        </w:tc>
        <w:tc>
          <w:tcPr>
            <w:tcW w:w="929" w:type="dxa"/>
            <w:shd w:val="clear" w:color="auto" w:fill="E5E8ED" w:themeFill="accent4" w:themeFillTint="33"/>
          </w:tcPr>
          <w:p w:rsidR="007871EA" w:rsidRPr="002E7F28" w:rsidRDefault="005A7CF7" w:rsidP="007871EA">
            <w:pPr>
              <w:rPr>
                <w:rFonts w:asciiTheme="majorHAnsi" w:hAnsiTheme="majorHAnsi"/>
              </w:rPr>
            </w:pPr>
            <w:r>
              <w:rPr>
                <w:rFonts w:asciiTheme="majorHAnsi" w:hAnsiTheme="majorHAnsi"/>
              </w:rPr>
              <w:t>9.3</w:t>
            </w:r>
            <w:r w:rsidR="007871EA">
              <w:rPr>
                <w:rFonts w:asciiTheme="majorHAnsi" w:hAnsiTheme="majorHAnsi"/>
              </w:rPr>
              <w:t>0 uur</w:t>
            </w:r>
          </w:p>
        </w:tc>
        <w:tc>
          <w:tcPr>
            <w:tcW w:w="2017" w:type="dxa"/>
            <w:shd w:val="clear" w:color="auto" w:fill="E5E8ED" w:themeFill="accent4" w:themeFillTint="33"/>
          </w:tcPr>
          <w:p w:rsidR="007871EA" w:rsidRPr="002E7F28" w:rsidRDefault="005A7CF7" w:rsidP="007871EA">
            <w:pPr>
              <w:rPr>
                <w:rFonts w:asciiTheme="majorHAnsi" w:hAnsiTheme="majorHAnsi"/>
              </w:rPr>
            </w:pPr>
            <w:r>
              <w:rPr>
                <w:rFonts w:asciiTheme="majorHAnsi" w:hAnsiTheme="majorHAnsi"/>
              </w:rPr>
              <w:t>Chantal Betrian</w:t>
            </w:r>
          </w:p>
        </w:tc>
        <w:tc>
          <w:tcPr>
            <w:tcW w:w="1412" w:type="dxa"/>
            <w:shd w:val="clear" w:color="auto" w:fill="E5E8ED" w:themeFill="accent4" w:themeFillTint="33"/>
          </w:tcPr>
          <w:p w:rsidR="007871EA" w:rsidRPr="002E7F28" w:rsidRDefault="007871EA" w:rsidP="007871EA">
            <w:pPr>
              <w:rPr>
                <w:rFonts w:asciiTheme="majorHAnsi" w:hAnsiTheme="majorHAnsi"/>
              </w:rPr>
            </w:pPr>
          </w:p>
        </w:tc>
        <w:tc>
          <w:tcPr>
            <w:tcW w:w="1957"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9362C4">
        <w:tc>
          <w:tcPr>
            <w:tcW w:w="1832" w:type="dxa"/>
            <w:vMerge/>
          </w:tcPr>
          <w:p w:rsidR="007871EA" w:rsidRDefault="007871EA" w:rsidP="007871EA">
            <w:pPr>
              <w:rPr>
                <w:rFonts w:asciiTheme="majorHAnsi" w:hAnsiTheme="majorHAnsi"/>
              </w:rPr>
            </w:pPr>
          </w:p>
        </w:tc>
        <w:tc>
          <w:tcPr>
            <w:tcW w:w="929" w:type="dxa"/>
          </w:tcPr>
          <w:p w:rsidR="007871EA" w:rsidRDefault="005A7CF7" w:rsidP="007871EA">
            <w:pPr>
              <w:rPr>
                <w:rFonts w:asciiTheme="majorHAnsi" w:hAnsiTheme="majorHAnsi"/>
              </w:rPr>
            </w:pPr>
            <w:r>
              <w:rPr>
                <w:rFonts w:asciiTheme="majorHAnsi" w:hAnsiTheme="majorHAnsi"/>
              </w:rPr>
              <w:t>10.00</w:t>
            </w:r>
            <w:r w:rsidR="007871EA">
              <w:rPr>
                <w:rFonts w:asciiTheme="majorHAnsi" w:hAnsiTheme="majorHAnsi"/>
              </w:rPr>
              <w:t xml:space="preserve"> uur</w:t>
            </w:r>
          </w:p>
        </w:tc>
        <w:tc>
          <w:tcPr>
            <w:tcW w:w="2017" w:type="dxa"/>
          </w:tcPr>
          <w:p w:rsidR="007871EA" w:rsidRDefault="005A7CF7" w:rsidP="007871EA">
            <w:pPr>
              <w:rPr>
                <w:rFonts w:asciiTheme="majorHAnsi" w:hAnsiTheme="majorHAnsi"/>
              </w:rPr>
            </w:pPr>
            <w:r>
              <w:rPr>
                <w:rFonts w:asciiTheme="majorHAnsi" w:hAnsiTheme="majorHAnsi"/>
              </w:rPr>
              <w:t>Malena Brauns</w:t>
            </w:r>
          </w:p>
        </w:tc>
        <w:tc>
          <w:tcPr>
            <w:tcW w:w="1412" w:type="dxa"/>
          </w:tcPr>
          <w:p w:rsidR="007871EA" w:rsidRPr="002E7F28" w:rsidRDefault="007871EA" w:rsidP="007871EA">
            <w:pPr>
              <w:rPr>
                <w:rFonts w:asciiTheme="majorHAnsi" w:hAnsiTheme="majorHAnsi"/>
              </w:rPr>
            </w:pPr>
          </w:p>
        </w:tc>
        <w:tc>
          <w:tcPr>
            <w:tcW w:w="1957"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7871EA" w:rsidRPr="002E7F28" w:rsidTr="009362C4">
        <w:tc>
          <w:tcPr>
            <w:tcW w:w="1832" w:type="dxa"/>
            <w:vMerge/>
          </w:tcPr>
          <w:p w:rsidR="007871EA" w:rsidRPr="002E7F28" w:rsidRDefault="007871EA" w:rsidP="007871EA">
            <w:pPr>
              <w:rPr>
                <w:rFonts w:asciiTheme="majorHAnsi" w:hAnsiTheme="majorHAnsi"/>
              </w:rPr>
            </w:pPr>
          </w:p>
        </w:tc>
        <w:tc>
          <w:tcPr>
            <w:tcW w:w="929" w:type="dxa"/>
            <w:shd w:val="clear" w:color="auto" w:fill="E5E8ED" w:themeFill="accent4" w:themeFillTint="33"/>
          </w:tcPr>
          <w:p w:rsidR="007871EA" w:rsidRPr="002E7F28" w:rsidRDefault="005A7CF7" w:rsidP="007871EA">
            <w:pPr>
              <w:rPr>
                <w:rFonts w:asciiTheme="majorHAnsi" w:hAnsiTheme="majorHAnsi"/>
              </w:rPr>
            </w:pPr>
            <w:r>
              <w:rPr>
                <w:rFonts w:asciiTheme="majorHAnsi" w:hAnsiTheme="majorHAnsi"/>
              </w:rPr>
              <w:t>10.30</w:t>
            </w:r>
            <w:r w:rsidR="007871EA">
              <w:rPr>
                <w:rFonts w:asciiTheme="majorHAnsi" w:hAnsiTheme="majorHAnsi"/>
              </w:rPr>
              <w:t xml:space="preserve"> uur</w:t>
            </w:r>
          </w:p>
        </w:tc>
        <w:tc>
          <w:tcPr>
            <w:tcW w:w="2017" w:type="dxa"/>
            <w:shd w:val="clear" w:color="auto" w:fill="E5E8ED" w:themeFill="accent4" w:themeFillTint="33"/>
          </w:tcPr>
          <w:p w:rsidR="007871EA" w:rsidRPr="002E7F28" w:rsidRDefault="005A7CF7" w:rsidP="007871EA">
            <w:pPr>
              <w:rPr>
                <w:rFonts w:asciiTheme="majorHAnsi" w:hAnsiTheme="majorHAnsi"/>
              </w:rPr>
            </w:pPr>
            <w:r>
              <w:rPr>
                <w:rFonts w:asciiTheme="majorHAnsi" w:hAnsiTheme="majorHAnsi"/>
              </w:rPr>
              <w:t>Suzanne Werkman</w:t>
            </w:r>
          </w:p>
        </w:tc>
        <w:tc>
          <w:tcPr>
            <w:tcW w:w="1412" w:type="dxa"/>
            <w:shd w:val="clear" w:color="auto" w:fill="E5E8ED" w:themeFill="accent4" w:themeFillTint="33"/>
          </w:tcPr>
          <w:p w:rsidR="007871EA" w:rsidRPr="002E7F28" w:rsidRDefault="007871EA" w:rsidP="007871EA">
            <w:pPr>
              <w:rPr>
                <w:rFonts w:asciiTheme="majorHAnsi" w:hAnsiTheme="majorHAnsi"/>
              </w:rPr>
            </w:pPr>
          </w:p>
        </w:tc>
        <w:tc>
          <w:tcPr>
            <w:tcW w:w="1957"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9362C4" w:rsidRPr="002E7F28" w:rsidTr="009362C4">
        <w:tc>
          <w:tcPr>
            <w:tcW w:w="1832" w:type="dxa"/>
            <w:vMerge/>
          </w:tcPr>
          <w:p w:rsidR="009362C4" w:rsidRPr="002E7F28" w:rsidRDefault="009362C4" w:rsidP="007871EA">
            <w:pPr>
              <w:rPr>
                <w:rFonts w:asciiTheme="majorHAnsi" w:hAnsiTheme="majorHAnsi"/>
              </w:rPr>
            </w:pPr>
          </w:p>
        </w:tc>
        <w:tc>
          <w:tcPr>
            <w:tcW w:w="929" w:type="dxa"/>
            <w:shd w:val="clear" w:color="auto" w:fill="E5E8ED" w:themeFill="accent4" w:themeFillTint="33"/>
          </w:tcPr>
          <w:p w:rsidR="009362C4" w:rsidRDefault="009362C4" w:rsidP="007871EA">
            <w:pPr>
              <w:rPr>
                <w:rFonts w:asciiTheme="majorHAnsi" w:hAnsiTheme="majorHAnsi"/>
              </w:rPr>
            </w:pPr>
          </w:p>
        </w:tc>
        <w:tc>
          <w:tcPr>
            <w:tcW w:w="2017" w:type="dxa"/>
            <w:shd w:val="clear" w:color="auto" w:fill="E5E8ED" w:themeFill="accent4" w:themeFillTint="33"/>
          </w:tcPr>
          <w:p w:rsidR="009362C4" w:rsidRDefault="009362C4" w:rsidP="007871EA">
            <w:pPr>
              <w:rPr>
                <w:rFonts w:asciiTheme="majorHAnsi" w:hAnsiTheme="majorHAnsi"/>
              </w:rPr>
            </w:pPr>
          </w:p>
        </w:tc>
        <w:tc>
          <w:tcPr>
            <w:tcW w:w="1412" w:type="dxa"/>
            <w:shd w:val="clear" w:color="auto" w:fill="E5E8ED" w:themeFill="accent4" w:themeFillTint="33"/>
          </w:tcPr>
          <w:p w:rsidR="009362C4" w:rsidRPr="002E7F28" w:rsidRDefault="009362C4" w:rsidP="007871EA">
            <w:pPr>
              <w:rPr>
                <w:rFonts w:asciiTheme="majorHAnsi" w:hAnsiTheme="majorHAnsi"/>
              </w:rPr>
            </w:pPr>
          </w:p>
        </w:tc>
        <w:tc>
          <w:tcPr>
            <w:tcW w:w="1957" w:type="dxa"/>
            <w:shd w:val="clear" w:color="auto" w:fill="E5E8ED" w:themeFill="accent4" w:themeFillTint="33"/>
          </w:tcPr>
          <w:p w:rsidR="009362C4" w:rsidRPr="002E7F28" w:rsidRDefault="009362C4" w:rsidP="007871EA">
            <w:pPr>
              <w:rPr>
                <w:rFonts w:asciiTheme="majorHAnsi" w:hAnsiTheme="majorHAnsi"/>
              </w:rPr>
            </w:pPr>
          </w:p>
        </w:tc>
        <w:tc>
          <w:tcPr>
            <w:tcW w:w="913" w:type="dxa"/>
            <w:shd w:val="clear" w:color="auto" w:fill="E5E8ED" w:themeFill="accent4" w:themeFillTint="33"/>
          </w:tcPr>
          <w:p w:rsidR="009362C4" w:rsidRPr="002E7F28" w:rsidRDefault="009362C4" w:rsidP="007871EA">
            <w:pPr>
              <w:rPr>
                <w:rFonts w:asciiTheme="majorHAnsi" w:hAnsiTheme="majorHAnsi"/>
              </w:rPr>
            </w:pPr>
          </w:p>
        </w:tc>
      </w:tr>
      <w:tr w:rsidR="007871EA" w:rsidRPr="002E7F28" w:rsidTr="009362C4">
        <w:tc>
          <w:tcPr>
            <w:tcW w:w="1832" w:type="dxa"/>
            <w:vMerge/>
          </w:tcPr>
          <w:p w:rsidR="007871EA" w:rsidRPr="002E7F28" w:rsidRDefault="007871EA" w:rsidP="007871EA">
            <w:pPr>
              <w:rPr>
                <w:rFonts w:asciiTheme="majorHAnsi" w:hAnsiTheme="majorHAnsi"/>
              </w:rPr>
            </w:pPr>
          </w:p>
        </w:tc>
        <w:tc>
          <w:tcPr>
            <w:tcW w:w="929" w:type="dxa"/>
          </w:tcPr>
          <w:p w:rsidR="007871EA" w:rsidRDefault="0046047B" w:rsidP="007871EA">
            <w:pPr>
              <w:rPr>
                <w:rFonts w:asciiTheme="majorHAnsi" w:hAnsiTheme="majorHAnsi"/>
              </w:rPr>
            </w:pPr>
            <w:r>
              <w:rPr>
                <w:rFonts w:asciiTheme="majorHAnsi" w:hAnsiTheme="majorHAnsi"/>
              </w:rPr>
              <w:t xml:space="preserve">12.00 </w:t>
            </w:r>
            <w:r w:rsidR="007871EA">
              <w:rPr>
                <w:rFonts w:asciiTheme="majorHAnsi" w:hAnsiTheme="majorHAnsi"/>
              </w:rPr>
              <w:t>uur</w:t>
            </w:r>
          </w:p>
        </w:tc>
        <w:tc>
          <w:tcPr>
            <w:tcW w:w="2017" w:type="dxa"/>
          </w:tcPr>
          <w:p w:rsidR="007871EA" w:rsidRPr="002E7F28" w:rsidRDefault="005A7CF7" w:rsidP="007871EA">
            <w:pPr>
              <w:rPr>
                <w:rFonts w:asciiTheme="majorHAnsi" w:hAnsiTheme="majorHAnsi"/>
              </w:rPr>
            </w:pPr>
            <w:r>
              <w:rPr>
                <w:rFonts w:asciiTheme="majorHAnsi" w:hAnsiTheme="majorHAnsi"/>
              </w:rPr>
              <w:t>Serina Roozendal</w:t>
            </w:r>
          </w:p>
        </w:tc>
        <w:tc>
          <w:tcPr>
            <w:tcW w:w="1412" w:type="dxa"/>
          </w:tcPr>
          <w:p w:rsidR="007871EA" w:rsidRPr="002E7F28" w:rsidRDefault="007871EA" w:rsidP="007871EA">
            <w:pPr>
              <w:rPr>
                <w:rFonts w:asciiTheme="majorHAnsi" w:hAnsiTheme="majorHAnsi"/>
              </w:rPr>
            </w:pPr>
          </w:p>
        </w:tc>
        <w:tc>
          <w:tcPr>
            <w:tcW w:w="1957"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7871EA" w:rsidRPr="002E7F28" w:rsidTr="009362C4">
        <w:tc>
          <w:tcPr>
            <w:tcW w:w="1832" w:type="dxa"/>
            <w:vMerge/>
          </w:tcPr>
          <w:p w:rsidR="007871EA" w:rsidRPr="002E7F28" w:rsidRDefault="007871EA" w:rsidP="007871EA">
            <w:pPr>
              <w:rPr>
                <w:rFonts w:asciiTheme="majorHAnsi" w:hAnsiTheme="majorHAnsi"/>
              </w:rPr>
            </w:pPr>
          </w:p>
        </w:tc>
        <w:tc>
          <w:tcPr>
            <w:tcW w:w="929" w:type="dxa"/>
            <w:shd w:val="clear" w:color="auto" w:fill="E5E8ED" w:themeFill="accent4" w:themeFillTint="33"/>
          </w:tcPr>
          <w:p w:rsidR="007871EA" w:rsidRPr="002E7F28" w:rsidRDefault="0046047B" w:rsidP="005A7CF7">
            <w:pPr>
              <w:rPr>
                <w:rFonts w:asciiTheme="majorHAnsi" w:hAnsiTheme="majorHAnsi"/>
              </w:rPr>
            </w:pPr>
            <w:r>
              <w:rPr>
                <w:rFonts w:asciiTheme="majorHAnsi" w:hAnsiTheme="majorHAnsi"/>
              </w:rPr>
              <w:t>12.30</w:t>
            </w:r>
            <w:r w:rsidR="00165A70">
              <w:rPr>
                <w:rFonts w:asciiTheme="majorHAnsi" w:hAnsiTheme="majorHAnsi"/>
              </w:rPr>
              <w:t xml:space="preserve"> </w:t>
            </w:r>
            <w:r w:rsidR="007871EA">
              <w:rPr>
                <w:rFonts w:asciiTheme="majorHAnsi" w:hAnsiTheme="majorHAnsi"/>
              </w:rPr>
              <w:t>uur</w:t>
            </w:r>
          </w:p>
        </w:tc>
        <w:tc>
          <w:tcPr>
            <w:tcW w:w="2017" w:type="dxa"/>
            <w:shd w:val="clear" w:color="auto" w:fill="E5E8ED" w:themeFill="accent4" w:themeFillTint="33"/>
          </w:tcPr>
          <w:p w:rsidR="007871EA" w:rsidRPr="002E7F28" w:rsidRDefault="00165A70" w:rsidP="007871EA">
            <w:pPr>
              <w:rPr>
                <w:rFonts w:asciiTheme="majorHAnsi" w:hAnsiTheme="majorHAnsi"/>
              </w:rPr>
            </w:pPr>
            <w:r>
              <w:rPr>
                <w:rFonts w:asciiTheme="majorHAnsi" w:hAnsiTheme="majorHAnsi"/>
              </w:rPr>
              <w:t>Marcella Veenstra</w:t>
            </w:r>
          </w:p>
        </w:tc>
        <w:tc>
          <w:tcPr>
            <w:tcW w:w="1412" w:type="dxa"/>
            <w:shd w:val="clear" w:color="auto" w:fill="E5E8ED" w:themeFill="accent4" w:themeFillTint="33"/>
          </w:tcPr>
          <w:p w:rsidR="007871EA" w:rsidRPr="002E7F28" w:rsidRDefault="007871EA" w:rsidP="007871EA">
            <w:pPr>
              <w:rPr>
                <w:rFonts w:asciiTheme="majorHAnsi" w:hAnsiTheme="majorHAnsi"/>
              </w:rPr>
            </w:pPr>
          </w:p>
        </w:tc>
        <w:tc>
          <w:tcPr>
            <w:tcW w:w="1957"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9362C4">
        <w:tc>
          <w:tcPr>
            <w:tcW w:w="1832" w:type="dxa"/>
            <w:vMerge/>
          </w:tcPr>
          <w:p w:rsidR="007871EA" w:rsidRPr="002E7F28" w:rsidRDefault="007871EA" w:rsidP="007871EA">
            <w:pPr>
              <w:rPr>
                <w:rFonts w:asciiTheme="majorHAnsi" w:hAnsiTheme="majorHAnsi"/>
              </w:rPr>
            </w:pPr>
          </w:p>
        </w:tc>
        <w:tc>
          <w:tcPr>
            <w:tcW w:w="929" w:type="dxa"/>
          </w:tcPr>
          <w:p w:rsidR="007871EA" w:rsidRDefault="0046047B" w:rsidP="0046047B">
            <w:pPr>
              <w:rPr>
                <w:rFonts w:asciiTheme="majorHAnsi" w:hAnsiTheme="majorHAnsi"/>
              </w:rPr>
            </w:pPr>
            <w:r>
              <w:rPr>
                <w:rFonts w:asciiTheme="majorHAnsi" w:hAnsiTheme="majorHAnsi"/>
              </w:rPr>
              <w:t>13</w:t>
            </w:r>
            <w:r w:rsidR="00165A70">
              <w:rPr>
                <w:rFonts w:asciiTheme="majorHAnsi" w:hAnsiTheme="majorHAnsi"/>
              </w:rPr>
              <w:t>.</w:t>
            </w:r>
            <w:r>
              <w:rPr>
                <w:rFonts w:asciiTheme="majorHAnsi" w:hAnsiTheme="majorHAnsi"/>
              </w:rPr>
              <w:t>0</w:t>
            </w:r>
            <w:r w:rsidR="00165A70">
              <w:rPr>
                <w:rFonts w:asciiTheme="majorHAnsi" w:hAnsiTheme="majorHAnsi"/>
              </w:rPr>
              <w:t>0</w:t>
            </w:r>
            <w:r w:rsidR="007871EA">
              <w:rPr>
                <w:rFonts w:asciiTheme="majorHAnsi" w:hAnsiTheme="majorHAnsi"/>
              </w:rPr>
              <w:t xml:space="preserve"> uur</w:t>
            </w:r>
          </w:p>
        </w:tc>
        <w:tc>
          <w:tcPr>
            <w:tcW w:w="2017" w:type="dxa"/>
          </w:tcPr>
          <w:p w:rsidR="007871EA" w:rsidRDefault="00165A70" w:rsidP="00165A70">
            <w:pPr>
              <w:rPr>
                <w:rFonts w:asciiTheme="majorHAnsi" w:hAnsiTheme="majorHAnsi"/>
              </w:rPr>
            </w:pPr>
            <w:r>
              <w:rPr>
                <w:rFonts w:asciiTheme="majorHAnsi" w:hAnsiTheme="majorHAnsi"/>
              </w:rPr>
              <w:t>Jeroen Bulten</w:t>
            </w:r>
          </w:p>
        </w:tc>
        <w:tc>
          <w:tcPr>
            <w:tcW w:w="1412" w:type="dxa"/>
          </w:tcPr>
          <w:p w:rsidR="007871EA" w:rsidRPr="002E7F28" w:rsidRDefault="007871EA" w:rsidP="005A7CF7">
            <w:pPr>
              <w:rPr>
                <w:rFonts w:asciiTheme="majorHAnsi" w:hAnsiTheme="majorHAnsi"/>
              </w:rPr>
            </w:pPr>
          </w:p>
        </w:tc>
        <w:tc>
          <w:tcPr>
            <w:tcW w:w="1957"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46047B" w:rsidRPr="002E7F28" w:rsidTr="009362C4">
        <w:tc>
          <w:tcPr>
            <w:tcW w:w="1832" w:type="dxa"/>
          </w:tcPr>
          <w:p w:rsidR="0046047B" w:rsidRPr="002E7F28" w:rsidRDefault="0046047B" w:rsidP="007871EA">
            <w:pPr>
              <w:rPr>
                <w:rFonts w:asciiTheme="majorHAnsi" w:hAnsiTheme="majorHAnsi"/>
              </w:rPr>
            </w:pPr>
          </w:p>
        </w:tc>
        <w:tc>
          <w:tcPr>
            <w:tcW w:w="929" w:type="dxa"/>
          </w:tcPr>
          <w:p w:rsidR="0046047B" w:rsidRDefault="0046047B" w:rsidP="0046047B">
            <w:pPr>
              <w:rPr>
                <w:rFonts w:asciiTheme="majorHAnsi" w:hAnsiTheme="majorHAnsi"/>
              </w:rPr>
            </w:pPr>
            <w:r>
              <w:rPr>
                <w:rFonts w:asciiTheme="majorHAnsi" w:hAnsiTheme="majorHAnsi"/>
              </w:rPr>
              <w:t>13.30</w:t>
            </w:r>
          </w:p>
        </w:tc>
        <w:tc>
          <w:tcPr>
            <w:tcW w:w="2017" w:type="dxa"/>
          </w:tcPr>
          <w:p w:rsidR="0046047B" w:rsidRDefault="0046047B" w:rsidP="00165A70">
            <w:pPr>
              <w:rPr>
                <w:rFonts w:asciiTheme="majorHAnsi" w:hAnsiTheme="majorHAnsi"/>
              </w:rPr>
            </w:pPr>
            <w:r>
              <w:rPr>
                <w:rFonts w:asciiTheme="majorHAnsi" w:hAnsiTheme="majorHAnsi"/>
              </w:rPr>
              <w:t>Rachel Sine Tugira</w:t>
            </w:r>
          </w:p>
        </w:tc>
        <w:tc>
          <w:tcPr>
            <w:tcW w:w="1412" w:type="dxa"/>
          </w:tcPr>
          <w:p w:rsidR="0046047B" w:rsidRPr="002E7F28" w:rsidRDefault="0046047B" w:rsidP="005A7CF7">
            <w:pPr>
              <w:rPr>
                <w:rFonts w:asciiTheme="majorHAnsi" w:hAnsiTheme="majorHAnsi"/>
              </w:rPr>
            </w:pPr>
          </w:p>
        </w:tc>
        <w:tc>
          <w:tcPr>
            <w:tcW w:w="1957" w:type="dxa"/>
          </w:tcPr>
          <w:p w:rsidR="0046047B" w:rsidRPr="002E7F28" w:rsidRDefault="0046047B" w:rsidP="007871EA">
            <w:pPr>
              <w:rPr>
                <w:rFonts w:asciiTheme="majorHAnsi" w:hAnsiTheme="majorHAnsi"/>
              </w:rPr>
            </w:pPr>
          </w:p>
        </w:tc>
        <w:tc>
          <w:tcPr>
            <w:tcW w:w="913" w:type="dxa"/>
          </w:tcPr>
          <w:p w:rsidR="0046047B" w:rsidRPr="002E7F28" w:rsidRDefault="0046047B" w:rsidP="007871EA">
            <w:pPr>
              <w:rPr>
                <w:rFonts w:asciiTheme="majorHAnsi" w:hAnsiTheme="majorHAnsi"/>
              </w:rPr>
            </w:pPr>
          </w:p>
        </w:tc>
      </w:tr>
      <w:tr w:rsidR="007871EA" w:rsidRPr="002E7F28" w:rsidTr="007871EA">
        <w:tc>
          <w:tcPr>
            <w:tcW w:w="9060" w:type="dxa"/>
            <w:gridSpan w:val="6"/>
            <w:shd w:val="clear" w:color="auto" w:fill="7F8FA9" w:themeFill="accent4"/>
          </w:tcPr>
          <w:p w:rsidR="007871EA" w:rsidRPr="002E7F28" w:rsidRDefault="007871EA" w:rsidP="007871EA">
            <w:pPr>
              <w:rPr>
                <w:rFonts w:asciiTheme="majorHAnsi" w:hAnsiTheme="majorHAnsi"/>
              </w:rPr>
            </w:pPr>
          </w:p>
        </w:tc>
      </w:tr>
      <w:tr w:rsidR="007871EA" w:rsidRPr="002E7F28" w:rsidTr="009362C4">
        <w:tc>
          <w:tcPr>
            <w:tcW w:w="1832" w:type="dxa"/>
            <w:vMerge w:val="restart"/>
            <w:vAlign w:val="center"/>
          </w:tcPr>
          <w:p w:rsidR="007871EA" w:rsidRPr="009362C4" w:rsidRDefault="009362C4" w:rsidP="009362C4">
            <w:pPr>
              <w:rPr>
                <w:rFonts w:asciiTheme="majorHAnsi" w:hAnsiTheme="majorHAnsi"/>
                <w:b/>
              </w:rPr>
            </w:pPr>
            <w:r>
              <w:rPr>
                <w:rFonts w:asciiTheme="majorHAnsi" w:hAnsiTheme="majorHAnsi"/>
                <w:b/>
              </w:rPr>
              <w:t xml:space="preserve">Onderdeel 2B </w:t>
            </w:r>
            <w:r w:rsidRPr="009362C4">
              <w:rPr>
                <w:rFonts w:asciiTheme="majorHAnsi" w:hAnsiTheme="majorHAnsi"/>
                <w:b/>
              </w:rPr>
              <w:t>A</w:t>
            </w:r>
            <w:r>
              <w:rPr>
                <w:rFonts w:asciiTheme="majorHAnsi" w:hAnsiTheme="majorHAnsi"/>
                <w:b/>
              </w:rPr>
              <w:t>fspraken maken</w:t>
            </w:r>
          </w:p>
        </w:tc>
        <w:tc>
          <w:tcPr>
            <w:tcW w:w="929" w:type="dxa"/>
            <w:shd w:val="clear" w:color="auto" w:fill="E5E8ED" w:themeFill="accent4" w:themeFillTint="33"/>
          </w:tcPr>
          <w:p w:rsidR="007871EA" w:rsidRPr="002E7F28" w:rsidRDefault="0046047B" w:rsidP="007871EA">
            <w:pPr>
              <w:rPr>
                <w:rFonts w:asciiTheme="majorHAnsi" w:hAnsiTheme="majorHAnsi"/>
              </w:rPr>
            </w:pPr>
            <w:r>
              <w:rPr>
                <w:rFonts w:asciiTheme="majorHAnsi" w:hAnsiTheme="majorHAnsi"/>
              </w:rPr>
              <w:t>11.30-12.00</w:t>
            </w:r>
          </w:p>
        </w:tc>
        <w:tc>
          <w:tcPr>
            <w:tcW w:w="2017" w:type="dxa"/>
            <w:shd w:val="clear" w:color="auto" w:fill="E5E8ED" w:themeFill="accent4" w:themeFillTint="33"/>
          </w:tcPr>
          <w:p w:rsidR="007871EA" w:rsidRDefault="0046047B" w:rsidP="007871EA">
            <w:pPr>
              <w:rPr>
                <w:rFonts w:asciiTheme="majorHAnsi" w:hAnsiTheme="majorHAnsi"/>
              </w:rPr>
            </w:pPr>
            <w:r>
              <w:rPr>
                <w:rFonts w:asciiTheme="majorHAnsi" w:hAnsiTheme="majorHAnsi"/>
              </w:rPr>
              <w:t>Chantal Betrian,</w:t>
            </w:r>
          </w:p>
          <w:p w:rsidR="0046047B" w:rsidRDefault="0046047B" w:rsidP="007871EA">
            <w:pPr>
              <w:rPr>
                <w:rFonts w:asciiTheme="majorHAnsi" w:hAnsiTheme="majorHAnsi"/>
              </w:rPr>
            </w:pPr>
            <w:r>
              <w:rPr>
                <w:rFonts w:asciiTheme="majorHAnsi" w:hAnsiTheme="majorHAnsi"/>
              </w:rPr>
              <w:t>Malena Brauns</w:t>
            </w:r>
          </w:p>
          <w:p w:rsidR="0046047B" w:rsidRPr="002E7F28" w:rsidRDefault="0046047B" w:rsidP="007871EA">
            <w:pPr>
              <w:rPr>
                <w:rFonts w:asciiTheme="majorHAnsi" w:hAnsiTheme="majorHAnsi"/>
              </w:rPr>
            </w:pPr>
            <w:r>
              <w:rPr>
                <w:rFonts w:asciiTheme="majorHAnsi" w:hAnsiTheme="majorHAnsi"/>
              </w:rPr>
              <w:t>Suzanne Werkman</w:t>
            </w:r>
          </w:p>
        </w:tc>
        <w:tc>
          <w:tcPr>
            <w:tcW w:w="3369" w:type="dxa"/>
            <w:gridSpan w:val="2"/>
            <w:shd w:val="clear" w:color="auto" w:fill="E5E8ED" w:themeFill="accent4" w:themeFillTint="33"/>
          </w:tcPr>
          <w:p w:rsidR="007871EA" w:rsidRPr="002E7F28" w:rsidRDefault="007871EA" w:rsidP="009362C4">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9362C4">
        <w:tc>
          <w:tcPr>
            <w:tcW w:w="1832" w:type="dxa"/>
            <w:vMerge/>
          </w:tcPr>
          <w:p w:rsidR="007871EA" w:rsidRDefault="007871EA" w:rsidP="007871EA">
            <w:pPr>
              <w:rPr>
                <w:rFonts w:asciiTheme="majorHAnsi" w:hAnsiTheme="majorHAnsi"/>
              </w:rPr>
            </w:pPr>
          </w:p>
        </w:tc>
        <w:tc>
          <w:tcPr>
            <w:tcW w:w="929" w:type="dxa"/>
          </w:tcPr>
          <w:p w:rsidR="007871EA" w:rsidRDefault="0046047B" w:rsidP="007871EA">
            <w:pPr>
              <w:rPr>
                <w:rFonts w:asciiTheme="majorHAnsi" w:hAnsiTheme="majorHAnsi"/>
              </w:rPr>
            </w:pPr>
            <w:r>
              <w:rPr>
                <w:rFonts w:asciiTheme="majorHAnsi" w:hAnsiTheme="majorHAnsi"/>
              </w:rPr>
              <w:t>14.00-14.30</w:t>
            </w:r>
          </w:p>
        </w:tc>
        <w:tc>
          <w:tcPr>
            <w:tcW w:w="2017" w:type="dxa"/>
          </w:tcPr>
          <w:p w:rsidR="007871EA" w:rsidRDefault="0046047B" w:rsidP="007871EA">
            <w:pPr>
              <w:rPr>
                <w:rFonts w:asciiTheme="majorHAnsi" w:hAnsiTheme="majorHAnsi"/>
              </w:rPr>
            </w:pPr>
            <w:r>
              <w:rPr>
                <w:rFonts w:asciiTheme="majorHAnsi" w:hAnsiTheme="majorHAnsi"/>
              </w:rPr>
              <w:t>Serina Roozendal</w:t>
            </w:r>
          </w:p>
          <w:p w:rsidR="0046047B" w:rsidRDefault="0046047B" w:rsidP="007871EA">
            <w:pPr>
              <w:rPr>
                <w:rFonts w:asciiTheme="majorHAnsi" w:hAnsiTheme="majorHAnsi"/>
              </w:rPr>
            </w:pPr>
            <w:r>
              <w:rPr>
                <w:rFonts w:asciiTheme="majorHAnsi" w:hAnsiTheme="majorHAnsi"/>
              </w:rPr>
              <w:t>Marcella Veenstra</w:t>
            </w:r>
          </w:p>
          <w:p w:rsidR="0046047B" w:rsidRDefault="0046047B" w:rsidP="007871EA">
            <w:pPr>
              <w:rPr>
                <w:rFonts w:asciiTheme="majorHAnsi" w:hAnsiTheme="majorHAnsi"/>
              </w:rPr>
            </w:pPr>
            <w:r>
              <w:rPr>
                <w:rFonts w:asciiTheme="majorHAnsi" w:hAnsiTheme="majorHAnsi"/>
              </w:rPr>
              <w:t>Jeroen Bulten</w:t>
            </w:r>
          </w:p>
          <w:p w:rsidR="0046047B" w:rsidRDefault="0046047B" w:rsidP="007871EA">
            <w:pPr>
              <w:rPr>
                <w:rFonts w:asciiTheme="majorHAnsi" w:hAnsiTheme="majorHAnsi"/>
              </w:rPr>
            </w:pPr>
            <w:r>
              <w:rPr>
                <w:rFonts w:asciiTheme="majorHAnsi" w:hAnsiTheme="majorHAnsi"/>
              </w:rPr>
              <w:t>Rachel Sine Tugira</w:t>
            </w:r>
          </w:p>
          <w:p w:rsidR="0046047B" w:rsidRDefault="0046047B" w:rsidP="007871EA">
            <w:pPr>
              <w:rPr>
                <w:rFonts w:asciiTheme="majorHAnsi" w:hAnsiTheme="majorHAnsi"/>
              </w:rPr>
            </w:pPr>
          </w:p>
        </w:tc>
        <w:tc>
          <w:tcPr>
            <w:tcW w:w="3369" w:type="dxa"/>
            <w:gridSpan w:val="2"/>
          </w:tcPr>
          <w:p w:rsidR="007871EA" w:rsidRPr="00F56F79" w:rsidRDefault="007871EA" w:rsidP="007871EA">
            <w:pPr>
              <w:rPr>
                <w:rFonts w:asciiTheme="majorHAnsi" w:hAnsiTheme="majorHAnsi"/>
                <w:b/>
              </w:rPr>
            </w:pPr>
          </w:p>
        </w:tc>
        <w:tc>
          <w:tcPr>
            <w:tcW w:w="913" w:type="dxa"/>
          </w:tcPr>
          <w:p w:rsidR="007871EA" w:rsidRPr="002E7F28" w:rsidRDefault="007871EA" w:rsidP="007871EA">
            <w:pPr>
              <w:rPr>
                <w:rFonts w:asciiTheme="majorHAnsi" w:hAnsiTheme="majorHAnsi"/>
              </w:rPr>
            </w:pPr>
          </w:p>
        </w:tc>
      </w:tr>
    </w:tbl>
    <w:p w:rsidR="007871EA" w:rsidRDefault="007871EA" w:rsidP="007871EA">
      <w:r>
        <w:br w:type="page"/>
      </w:r>
    </w:p>
    <w:tbl>
      <w:tblPr>
        <w:tblStyle w:val="Tabelraster"/>
        <w:tblW w:w="0" w:type="auto"/>
        <w:tblLook w:val="04A0" w:firstRow="1" w:lastRow="0" w:firstColumn="1" w:lastColumn="0" w:noHBand="0" w:noVBand="1"/>
      </w:tblPr>
      <w:tblGrid>
        <w:gridCol w:w="1708"/>
        <w:gridCol w:w="1102"/>
        <w:gridCol w:w="1990"/>
        <w:gridCol w:w="1408"/>
        <w:gridCol w:w="1939"/>
        <w:gridCol w:w="913"/>
      </w:tblGrid>
      <w:tr w:rsidR="007871EA" w:rsidRPr="002E7F28" w:rsidTr="00651F90">
        <w:tc>
          <w:tcPr>
            <w:tcW w:w="9060" w:type="dxa"/>
            <w:gridSpan w:val="6"/>
            <w:shd w:val="clear" w:color="auto" w:fill="7F8FA9" w:themeFill="accent4"/>
          </w:tcPr>
          <w:p w:rsidR="007871EA" w:rsidRPr="002E7F28" w:rsidRDefault="00651F90" w:rsidP="00651F90">
            <w:pPr>
              <w:rPr>
                <w:rFonts w:asciiTheme="majorHAnsi" w:hAnsiTheme="majorHAnsi"/>
              </w:rPr>
            </w:pPr>
            <w:r>
              <w:rPr>
                <w:rFonts w:asciiTheme="majorHAnsi" w:hAnsiTheme="majorHAnsi"/>
                <w:b/>
              </w:rPr>
              <w:lastRenderedPageBreak/>
              <w:t>EXAMENDAG 2 – MAANDAG 28 januari 2019</w:t>
            </w:r>
          </w:p>
        </w:tc>
      </w:tr>
      <w:tr w:rsidR="007871EA" w:rsidRPr="002E7F28" w:rsidTr="00651F90">
        <w:tc>
          <w:tcPr>
            <w:tcW w:w="1642" w:type="dxa"/>
            <w:shd w:val="clear" w:color="auto" w:fill="FFFFFF" w:themeFill="background1"/>
          </w:tcPr>
          <w:p w:rsidR="007871EA" w:rsidRPr="002E7F28" w:rsidRDefault="007871EA" w:rsidP="007871EA">
            <w:pPr>
              <w:rPr>
                <w:rFonts w:asciiTheme="majorHAnsi" w:hAnsiTheme="majorHAnsi"/>
                <w:b/>
              </w:rPr>
            </w:pPr>
            <w:r w:rsidRPr="002E7F28">
              <w:rPr>
                <w:rFonts w:asciiTheme="majorHAnsi" w:hAnsiTheme="majorHAnsi"/>
                <w:b/>
              </w:rPr>
              <w:t>Onderdeel</w:t>
            </w:r>
          </w:p>
        </w:tc>
        <w:tc>
          <w:tcPr>
            <w:tcW w:w="1109" w:type="dxa"/>
            <w:shd w:val="clear" w:color="auto" w:fill="FFFFFF" w:themeFill="background1"/>
          </w:tcPr>
          <w:p w:rsidR="007871EA" w:rsidRPr="002E7F28" w:rsidRDefault="007871EA" w:rsidP="007871EA">
            <w:pPr>
              <w:rPr>
                <w:rFonts w:asciiTheme="majorHAnsi" w:hAnsiTheme="majorHAnsi"/>
                <w:b/>
              </w:rPr>
            </w:pPr>
            <w:r w:rsidRPr="002E7F28">
              <w:rPr>
                <w:rFonts w:asciiTheme="majorHAnsi" w:hAnsiTheme="majorHAnsi"/>
                <w:b/>
              </w:rPr>
              <w:t>Tijdstip</w:t>
            </w:r>
          </w:p>
        </w:tc>
        <w:tc>
          <w:tcPr>
            <w:tcW w:w="2021" w:type="dxa"/>
            <w:shd w:val="clear" w:color="auto" w:fill="FFFFFF" w:themeFill="background1"/>
          </w:tcPr>
          <w:p w:rsidR="007871EA" w:rsidRPr="002E7F28" w:rsidRDefault="007871EA" w:rsidP="007871EA">
            <w:pPr>
              <w:rPr>
                <w:rFonts w:asciiTheme="majorHAnsi" w:hAnsiTheme="majorHAnsi"/>
                <w:b/>
              </w:rPr>
            </w:pPr>
            <w:r>
              <w:rPr>
                <w:rFonts w:asciiTheme="majorHAnsi" w:hAnsiTheme="majorHAnsi"/>
                <w:b/>
              </w:rPr>
              <w:t>Student</w:t>
            </w:r>
          </w:p>
        </w:tc>
        <w:tc>
          <w:tcPr>
            <w:tcW w:w="1413" w:type="dxa"/>
            <w:shd w:val="clear" w:color="auto" w:fill="FFFFFF" w:themeFill="background1"/>
          </w:tcPr>
          <w:p w:rsidR="007871EA" w:rsidRPr="002E7F28" w:rsidRDefault="007871EA" w:rsidP="007871EA">
            <w:pPr>
              <w:rPr>
                <w:rFonts w:asciiTheme="majorHAnsi" w:hAnsiTheme="majorHAnsi"/>
                <w:b/>
              </w:rPr>
            </w:pPr>
            <w:r w:rsidRPr="002E7F28">
              <w:rPr>
                <w:rFonts w:asciiTheme="majorHAnsi" w:hAnsiTheme="majorHAnsi"/>
                <w:b/>
              </w:rPr>
              <w:t>Lotuscliënt</w:t>
            </w:r>
          </w:p>
        </w:tc>
        <w:tc>
          <w:tcPr>
            <w:tcW w:w="1962" w:type="dxa"/>
            <w:shd w:val="clear" w:color="auto" w:fill="FFFFFF" w:themeFill="background1"/>
          </w:tcPr>
          <w:p w:rsidR="007871EA" w:rsidRPr="002E7F28" w:rsidRDefault="007871EA" w:rsidP="007871EA">
            <w:pPr>
              <w:rPr>
                <w:rFonts w:asciiTheme="majorHAnsi" w:hAnsiTheme="majorHAnsi"/>
                <w:b/>
              </w:rPr>
            </w:pPr>
            <w:r>
              <w:rPr>
                <w:rFonts w:asciiTheme="majorHAnsi" w:hAnsiTheme="majorHAnsi"/>
                <w:b/>
              </w:rPr>
              <w:t>Examinator</w:t>
            </w:r>
          </w:p>
        </w:tc>
        <w:tc>
          <w:tcPr>
            <w:tcW w:w="913" w:type="dxa"/>
            <w:shd w:val="clear" w:color="auto" w:fill="FFFFFF" w:themeFill="background1"/>
          </w:tcPr>
          <w:p w:rsidR="007871EA" w:rsidRDefault="007871EA" w:rsidP="007871EA">
            <w:pPr>
              <w:rPr>
                <w:rFonts w:asciiTheme="majorHAnsi" w:hAnsiTheme="majorHAnsi"/>
                <w:b/>
              </w:rPr>
            </w:pPr>
            <w:r>
              <w:rPr>
                <w:rFonts w:asciiTheme="majorHAnsi" w:hAnsiTheme="majorHAnsi"/>
                <w:b/>
              </w:rPr>
              <w:t>Ruimte</w:t>
            </w:r>
          </w:p>
        </w:tc>
      </w:tr>
      <w:tr w:rsidR="007871EA" w:rsidRPr="002E7F28" w:rsidTr="00651F90">
        <w:tc>
          <w:tcPr>
            <w:tcW w:w="1642" w:type="dxa"/>
            <w:vMerge w:val="restart"/>
            <w:vAlign w:val="center"/>
          </w:tcPr>
          <w:p w:rsidR="007871EA" w:rsidRDefault="00651F90" w:rsidP="007871EA">
            <w:pPr>
              <w:rPr>
                <w:rFonts w:asciiTheme="majorHAnsi" w:hAnsiTheme="majorHAnsi"/>
                <w:b/>
              </w:rPr>
            </w:pPr>
            <w:r>
              <w:rPr>
                <w:rFonts w:asciiTheme="majorHAnsi" w:hAnsiTheme="majorHAnsi"/>
                <w:b/>
              </w:rPr>
              <w:t>Onderdeel 3</w:t>
            </w:r>
          </w:p>
          <w:p w:rsidR="004D4C4F" w:rsidRPr="00F604F6" w:rsidRDefault="004D4C4F" w:rsidP="007871EA">
            <w:pPr>
              <w:rPr>
                <w:rFonts w:asciiTheme="majorHAnsi" w:hAnsiTheme="majorHAnsi"/>
                <w:b/>
              </w:rPr>
            </w:pPr>
            <w:r>
              <w:rPr>
                <w:rFonts w:asciiTheme="majorHAnsi" w:hAnsiTheme="majorHAnsi"/>
                <w:b/>
              </w:rPr>
              <w:t>Begeleiden</w:t>
            </w:r>
          </w:p>
          <w:p w:rsidR="007871EA" w:rsidRPr="002E7F28" w:rsidRDefault="007871EA" w:rsidP="007871EA">
            <w:pPr>
              <w:rPr>
                <w:rFonts w:asciiTheme="majorHAnsi" w:hAnsiTheme="majorHAnsi"/>
              </w:rPr>
            </w:pPr>
          </w:p>
        </w:tc>
        <w:tc>
          <w:tcPr>
            <w:tcW w:w="1109" w:type="dxa"/>
            <w:shd w:val="clear" w:color="auto" w:fill="E5E8ED" w:themeFill="accent4" w:themeFillTint="33"/>
          </w:tcPr>
          <w:p w:rsidR="007871EA" w:rsidRPr="002E7F28" w:rsidRDefault="004D4C4F" w:rsidP="007871EA">
            <w:pPr>
              <w:rPr>
                <w:rFonts w:asciiTheme="majorHAnsi" w:hAnsiTheme="majorHAnsi"/>
              </w:rPr>
            </w:pPr>
            <w:r>
              <w:rPr>
                <w:rFonts w:asciiTheme="majorHAnsi" w:hAnsiTheme="majorHAnsi"/>
              </w:rPr>
              <w:t>09.30</w:t>
            </w:r>
          </w:p>
        </w:tc>
        <w:tc>
          <w:tcPr>
            <w:tcW w:w="2021" w:type="dxa"/>
            <w:shd w:val="clear" w:color="auto" w:fill="E5E8ED" w:themeFill="accent4" w:themeFillTint="33"/>
          </w:tcPr>
          <w:p w:rsidR="007871EA" w:rsidRPr="002E7F28" w:rsidRDefault="00651F90" w:rsidP="007871EA">
            <w:pPr>
              <w:rPr>
                <w:rFonts w:asciiTheme="majorHAnsi" w:hAnsiTheme="majorHAnsi"/>
              </w:rPr>
            </w:pPr>
            <w:r>
              <w:rPr>
                <w:rFonts w:asciiTheme="majorHAnsi" w:hAnsiTheme="majorHAnsi"/>
              </w:rPr>
              <w:t>Suzanne Werkman</w:t>
            </w:r>
          </w:p>
        </w:tc>
        <w:tc>
          <w:tcPr>
            <w:tcW w:w="1413" w:type="dxa"/>
            <w:shd w:val="clear" w:color="auto" w:fill="E5E8ED" w:themeFill="accent4" w:themeFillTint="33"/>
          </w:tcPr>
          <w:p w:rsidR="007871EA" w:rsidRPr="002E7F28" w:rsidRDefault="007871EA" w:rsidP="007871EA">
            <w:pPr>
              <w:rPr>
                <w:rFonts w:asciiTheme="majorHAnsi" w:hAnsiTheme="majorHAnsi"/>
              </w:rPr>
            </w:pPr>
          </w:p>
        </w:tc>
        <w:tc>
          <w:tcPr>
            <w:tcW w:w="1962"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Default="007871EA" w:rsidP="007871EA">
            <w:pPr>
              <w:rPr>
                <w:rFonts w:asciiTheme="majorHAnsi" w:hAnsiTheme="majorHAnsi"/>
              </w:rPr>
            </w:pPr>
          </w:p>
        </w:tc>
        <w:tc>
          <w:tcPr>
            <w:tcW w:w="1109" w:type="dxa"/>
          </w:tcPr>
          <w:p w:rsidR="007871EA" w:rsidRDefault="004D4C4F" w:rsidP="007871EA">
            <w:pPr>
              <w:rPr>
                <w:rFonts w:asciiTheme="majorHAnsi" w:hAnsiTheme="majorHAnsi"/>
              </w:rPr>
            </w:pPr>
            <w:r>
              <w:rPr>
                <w:rFonts w:asciiTheme="majorHAnsi" w:hAnsiTheme="majorHAnsi"/>
              </w:rPr>
              <w:t>09.45</w:t>
            </w:r>
          </w:p>
        </w:tc>
        <w:tc>
          <w:tcPr>
            <w:tcW w:w="2021" w:type="dxa"/>
          </w:tcPr>
          <w:p w:rsidR="007871EA" w:rsidRDefault="00651F90" w:rsidP="007871EA">
            <w:pPr>
              <w:rPr>
                <w:rFonts w:asciiTheme="majorHAnsi" w:hAnsiTheme="majorHAnsi"/>
              </w:rPr>
            </w:pPr>
            <w:r>
              <w:rPr>
                <w:rFonts w:asciiTheme="majorHAnsi" w:hAnsiTheme="majorHAnsi"/>
              </w:rPr>
              <w:t>Malena Brauns</w:t>
            </w:r>
          </w:p>
        </w:tc>
        <w:tc>
          <w:tcPr>
            <w:tcW w:w="1413" w:type="dxa"/>
          </w:tcPr>
          <w:p w:rsidR="007871EA" w:rsidRPr="002E7F28" w:rsidRDefault="007871EA" w:rsidP="007871EA">
            <w:pPr>
              <w:rPr>
                <w:rFonts w:asciiTheme="majorHAnsi" w:hAnsiTheme="majorHAnsi"/>
              </w:rPr>
            </w:pPr>
          </w:p>
        </w:tc>
        <w:tc>
          <w:tcPr>
            <w:tcW w:w="1962"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Pr="002E7F28" w:rsidRDefault="007871EA" w:rsidP="007871EA">
            <w:pPr>
              <w:rPr>
                <w:rFonts w:asciiTheme="majorHAnsi" w:hAnsiTheme="majorHAnsi"/>
              </w:rPr>
            </w:pPr>
          </w:p>
        </w:tc>
        <w:tc>
          <w:tcPr>
            <w:tcW w:w="1109" w:type="dxa"/>
            <w:shd w:val="clear" w:color="auto" w:fill="E5E8ED" w:themeFill="accent4" w:themeFillTint="33"/>
          </w:tcPr>
          <w:p w:rsidR="007871EA" w:rsidRPr="002E7F28" w:rsidRDefault="004D4C4F" w:rsidP="007871EA">
            <w:pPr>
              <w:rPr>
                <w:rFonts w:asciiTheme="majorHAnsi" w:hAnsiTheme="majorHAnsi"/>
              </w:rPr>
            </w:pPr>
            <w:r>
              <w:rPr>
                <w:rFonts w:asciiTheme="majorHAnsi" w:hAnsiTheme="majorHAnsi"/>
              </w:rPr>
              <w:t>10.00</w:t>
            </w:r>
          </w:p>
        </w:tc>
        <w:tc>
          <w:tcPr>
            <w:tcW w:w="2021" w:type="dxa"/>
            <w:shd w:val="clear" w:color="auto" w:fill="E5E8ED" w:themeFill="accent4" w:themeFillTint="33"/>
          </w:tcPr>
          <w:p w:rsidR="007871EA" w:rsidRPr="002E7F28" w:rsidRDefault="00651F90" w:rsidP="007871EA">
            <w:pPr>
              <w:rPr>
                <w:rFonts w:asciiTheme="majorHAnsi" w:hAnsiTheme="majorHAnsi"/>
              </w:rPr>
            </w:pPr>
            <w:r>
              <w:rPr>
                <w:rFonts w:asciiTheme="majorHAnsi" w:hAnsiTheme="majorHAnsi"/>
              </w:rPr>
              <w:t>Chantal Betrian</w:t>
            </w:r>
          </w:p>
        </w:tc>
        <w:tc>
          <w:tcPr>
            <w:tcW w:w="1413" w:type="dxa"/>
            <w:shd w:val="clear" w:color="auto" w:fill="E5E8ED" w:themeFill="accent4" w:themeFillTint="33"/>
          </w:tcPr>
          <w:p w:rsidR="007871EA" w:rsidRPr="002E7F28" w:rsidRDefault="007871EA" w:rsidP="007871EA">
            <w:pPr>
              <w:rPr>
                <w:rFonts w:asciiTheme="majorHAnsi" w:hAnsiTheme="majorHAnsi"/>
              </w:rPr>
            </w:pPr>
          </w:p>
        </w:tc>
        <w:tc>
          <w:tcPr>
            <w:tcW w:w="1962"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Pr="002E7F28" w:rsidRDefault="007871EA" w:rsidP="007871EA">
            <w:pPr>
              <w:rPr>
                <w:rFonts w:asciiTheme="majorHAnsi" w:hAnsiTheme="majorHAnsi"/>
              </w:rPr>
            </w:pPr>
          </w:p>
        </w:tc>
        <w:tc>
          <w:tcPr>
            <w:tcW w:w="1109" w:type="dxa"/>
          </w:tcPr>
          <w:p w:rsidR="007871EA" w:rsidRDefault="00651F90" w:rsidP="007871EA">
            <w:pPr>
              <w:rPr>
                <w:rFonts w:asciiTheme="majorHAnsi" w:hAnsiTheme="majorHAnsi"/>
              </w:rPr>
            </w:pPr>
            <w:r>
              <w:rPr>
                <w:rFonts w:asciiTheme="majorHAnsi" w:hAnsiTheme="majorHAnsi"/>
              </w:rPr>
              <w:t>10.30</w:t>
            </w:r>
          </w:p>
        </w:tc>
        <w:tc>
          <w:tcPr>
            <w:tcW w:w="2021" w:type="dxa"/>
          </w:tcPr>
          <w:p w:rsidR="007871EA" w:rsidRPr="002E7F28" w:rsidRDefault="00651F90" w:rsidP="00651F90">
            <w:pPr>
              <w:rPr>
                <w:rFonts w:asciiTheme="majorHAnsi" w:hAnsiTheme="majorHAnsi"/>
              </w:rPr>
            </w:pPr>
            <w:r>
              <w:rPr>
                <w:rFonts w:asciiTheme="majorHAnsi" w:hAnsiTheme="majorHAnsi"/>
              </w:rPr>
              <w:t>Rachel Sine Tugira</w:t>
            </w:r>
          </w:p>
        </w:tc>
        <w:tc>
          <w:tcPr>
            <w:tcW w:w="1413" w:type="dxa"/>
          </w:tcPr>
          <w:p w:rsidR="007871EA" w:rsidRPr="002E7F28" w:rsidRDefault="007871EA" w:rsidP="007871EA">
            <w:pPr>
              <w:rPr>
                <w:rFonts w:asciiTheme="majorHAnsi" w:hAnsiTheme="majorHAnsi"/>
              </w:rPr>
            </w:pPr>
          </w:p>
        </w:tc>
        <w:tc>
          <w:tcPr>
            <w:tcW w:w="1962"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Pr="002E7F28" w:rsidRDefault="007871EA" w:rsidP="007871EA">
            <w:pPr>
              <w:rPr>
                <w:rFonts w:asciiTheme="majorHAnsi" w:hAnsiTheme="majorHAnsi"/>
              </w:rPr>
            </w:pPr>
          </w:p>
        </w:tc>
        <w:tc>
          <w:tcPr>
            <w:tcW w:w="1109" w:type="dxa"/>
            <w:shd w:val="clear" w:color="auto" w:fill="E5E8ED" w:themeFill="accent4" w:themeFillTint="33"/>
          </w:tcPr>
          <w:p w:rsidR="007871EA" w:rsidRPr="002E7F28" w:rsidRDefault="004D4C4F" w:rsidP="007871EA">
            <w:pPr>
              <w:rPr>
                <w:rFonts w:asciiTheme="majorHAnsi" w:hAnsiTheme="majorHAnsi"/>
              </w:rPr>
            </w:pPr>
            <w:r>
              <w:rPr>
                <w:rFonts w:asciiTheme="majorHAnsi" w:hAnsiTheme="majorHAnsi"/>
              </w:rPr>
              <w:t>11.00</w:t>
            </w:r>
          </w:p>
        </w:tc>
        <w:tc>
          <w:tcPr>
            <w:tcW w:w="2021" w:type="dxa"/>
            <w:shd w:val="clear" w:color="auto" w:fill="E5E8ED" w:themeFill="accent4" w:themeFillTint="33"/>
          </w:tcPr>
          <w:p w:rsidR="007871EA" w:rsidRPr="002E7F28" w:rsidRDefault="00651F90" w:rsidP="007871EA">
            <w:pPr>
              <w:rPr>
                <w:rFonts w:asciiTheme="majorHAnsi" w:hAnsiTheme="majorHAnsi"/>
              </w:rPr>
            </w:pPr>
            <w:r>
              <w:rPr>
                <w:rFonts w:asciiTheme="majorHAnsi" w:hAnsiTheme="majorHAnsi"/>
              </w:rPr>
              <w:t>Marcella Veenstra</w:t>
            </w:r>
          </w:p>
        </w:tc>
        <w:tc>
          <w:tcPr>
            <w:tcW w:w="1413" w:type="dxa"/>
            <w:shd w:val="clear" w:color="auto" w:fill="E5E8ED" w:themeFill="accent4" w:themeFillTint="33"/>
          </w:tcPr>
          <w:p w:rsidR="007871EA" w:rsidRPr="002E7F28" w:rsidRDefault="007871EA" w:rsidP="007871EA">
            <w:pPr>
              <w:rPr>
                <w:rFonts w:asciiTheme="majorHAnsi" w:hAnsiTheme="majorHAnsi"/>
              </w:rPr>
            </w:pPr>
          </w:p>
        </w:tc>
        <w:tc>
          <w:tcPr>
            <w:tcW w:w="1962"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Pr="002E7F28" w:rsidRDefault="007871EA" w:rsidP="007871EA">
            <w:pPr>
              <w:rPr>
                <w:rFonts w:asciiTheme="majorHAnsi" w:hAnsiTheme="majorHAnsi"/>
              </w:rPr>
            </w:pPr>
          </w:p>
        </w:tc>
        <w:tc>
          <w:tcPr>
            <w:tcW w:w="1109" w:type="dxa"/>
          </w:tcPr>
          <w:p w:rsidR="007871EA" w:rsidRDefault="004D4C4F" w:rsidP="007871EA">
            <w:pPr>
              <w:rPr>
                <w:rFonts w:asciiTheme="majorHAnsi" w:hAnsiTheme="majorHAnsi"/>
              </w:rPr>
            </w:pPr>
            <w:r>
              <w:rPr>
                <w:rFonts w:asciiTheme="majorHAnsi" w:hAnsiTheme="majorHAnsi"/>
              </w:rPr>
              <w:t>11.15</w:t>
            </w:r>
          </w:p>
        </w:tc>
        <w:tc>
          <w:tcPr>
            <w:tcW w:w="2021" w:type="dxa"/>
          </w:tcPr>
          <w:p w:rsidR="007871EA" w:rsidRDefault="00651F90" w:rsidP="007871EA">
            <w:pPr>
              <w:rPr>
                <w:rFonts w:asciiTheme="majorHAnsi" w:hAnsiTheme="majorHAnsi"/>
              </w:rPr>
            </w:pPr>
            <w:r>
              <w:rPr>
                <w:rFonts w:asciiTheme="majorHAnsi" w:hAnsiTheme="majorHAnsi"/>
              </w:rPr>
              <w:t>Jeroen Bulten</w:t>
            </w:r>
          </w:p>
        </w:tc>
        <w:tc>
          <w:tcPr>
            <w:tcW w:w="1413" w:type="dxa"/>
          </w:tcPr>
          <w:p w:rsidR="007871EA" w:rsidRPr="002E7F28" w:rsidRDefault="007871EA" w:rsidP="007871EA">
            <w:pPr>
              <w:rPr>
                <w:rFonts w:asciiTheme="majorHAnsi" w:hAnsiTheme="majorHAnsi"/>
              </w:rPr>
            </w:pPr>
          </w:p>
        </w:tc>
        <w:tc>
          <w:tcPr>
            <w:tcW w:w="1962" w:type="dxa"/>
          </w:tcPr>
          <w:p w:rsidR="007871EA" w:rsidRPr="002E7F28" w:rsidRDefault="007871EA" w:rsidP="00651F90">
            <w:pPr>
              <w:rPr>
                <w:rFonts w:asciiTheme="majorHAnsi" w:hAnsiTheme="majorHAnsi"/>
              </w:rPr>
            </w:pPr>
          </w:p>
        </w:tc>
        <w:tc>
          <w:tcPr>
            <w:tcW w:w="913" w:type="dxa"/>
          </w:tcPr>
          <w:p w:rsidR="007871EA" w:rsidRPr="002E7F28" w:rsidRDefault="007871EA" w:rsidP="007871EA">
            <w:pPr>
              <w:rPr>
                <w:rFonts w:asciiTheme="majorHAnsi" w:hAnsiTheme="majorHAnsi"/>
              </w:rPr>
            </w:pPr>
          </w:p>
        </w:tc>
      </w:tr>
      <w:tr w:rsidR="007871EA" w:rsidRPr="002E7F28" w:rsidTr="00651F90">
        <w:tc>
          <w:tcPr>
            <w:tcW w:w="1642" w:type="dxa"/>
            <w:vMerge/>
          </w:tcPr>
          <w:p w:rsidR="007871EA" w:rsidRPr="002E7F28" w:rsidRDefault="007871EA" w:rsidP="007871EA">
            <w:pPr>
              <w:rPr>
                <w:rFonts w:asciiTheme="majorHAnsi" w:hAnsiTheme="majorHAnsi"/>
              </w:rPr>
            </w:pPr>
          </w:p>
        </w:tc>
        <w:tc>
          <w:tcPr>
            <w:tcW w:w="1109" w:type="dxa"/>
            <w:shd w:val="clear" w:color="auto" w:fill="E5E8ED" w:themeFill="accent4" w:themeFillTint="33"/>
          </w:tcPr>
          <w:p w:rsidR="007871EA" w:rsidRPr="002E7F28" w:rsidRDefault="004D4C4F" w:rsidP="007871EA">
            <w:pPr>
              <w:rPr>
                <w:rFonts w:asciiTheme="majorHAnsi" w:hAnsiTheme="majorHAnsi"/>
              </w:rPr>
            </w:pPr>
            <w:r>
              <w:rPr>
                <w:rFonts w:asciiTheme="majorHAnsi" w:hAnsiTheme="majorHAnsi"/>
              </w:rPr>
              <w:t>11.30</w:t>
            </w:r>
          </w:p>
        </w:tc>
        <w:tc>
          <w:tcPr>
            <w:tcW w:w="2021" w:type="dxa"/>
            <w:shd w:val="clear" w:color="auto" w:fill="E5E8ED" w:themeFill="accent4" w:themeFillTint="33"/>
          </w:tcPr>
          <w:p w:rsidR="007871EA" w:rsidRPr="002E7F28" w:rsidRDefault="00651F90" w:rsidP="007871EA">
            <w:pPr>
              <w:rPr>
                <w:rFonts w:asciiTheme="majorHAnsi" w:hAnsiTheme="majorHAnsi"/>
              </w:rPr>
            </w:pPr>
            <w:r>
              <w:rPr>
                <w:rFonts w:asciiTheme="majorHAnsi" w:hAnsiTheme="majorHAnsi"/>
              </w:rPr>
              <w:t>Serina Roozendal</w:t>
            </w:r>
          </w:p>
        </w:tc>
        <w:tc>
          <w:tcPr>
            <w:tcW w:w="1413" w:type="dxa"/>
            <w:shd w:val="clear" w:color="auto" w:fill="E5E8ED" w:themeFill="accent4" w:themeFillTint="33"/>
          </w:tcPr>
          <w:p w:rsidR="007871EA" w:rsidRPr="002E7F28" w:rsidRDefault="007871EA" w:rsidP="007871EA">
            <w:pPr>
              <w:rPr>
                <w:rFonts w:asciiTheme="majorHAnsi" w:hAnsiTheme="majorHAnsi"/>
              </w:rPr>
            </w:pPr>
          </w:p>
        </w:tc>
        <w:tc>
          <w:tcPr>
            <w:tcW w:w="1962"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651F90">
        <w:tc>
          <w:tcPr>
            <w:tcW w:w="9060" w:type="dxa"/>
            <w:gridSpan w:val="6"/>
            <w:shd w:val="clear" w:color="auto" w:fill="7F8FA9" w:themeFill="accent4"/>
          </w:tcPr>
          <w:p w:rsidR="007871EA" w:rsidRPr="002E7F28" w:rsidRDefault="007871EA" w:rsidP="007871EA">
            <w:pPr>
              <w:rPr>
                <w:rFonts w:asciiTheme="majorHAnsi" w:hAnsiTheme="majorHAnsi"/>
                <w:b/>
              </w:rPr>
            </w:pPr>
          </w:p>
        </w:tc>
      </w:tr>
      <w:tr w:rsidR="007871EA" w:rsidRPr="002E7F28" w:rsidTr="00651F90">
        <w:tc>
          <w:tcPr>
            <w:tcW w:w="1642" w:type="dxa"/>
            <w:vMerge w:val="restart"/>
            <w:vAlign w:val="center"/>
          </w:tcPr>
          <w:p w:rsidR="007871EA" w:rsidRDefault="007871EA" w:rsidP="007871EA">
            <w:pPr>
              <w:rPr>
                <w:rFonts w:asciiTheme="majorHAnsi" w:hAnsiTheme="majorHAnsi"/>
                <w:b/>
              </w:rPr>
            </w:pPr>
            <w:r>
              <w:rPr>
                <w:rFonts w:asciiTheme="majorHAnsi" w:hAnsiTheme="majorHAnsi"/>
                <w:b/>
              </w:rPr>
              <w:t xml:space="preserve">Onderdeel 4 </w:t>
            </w:r>
          </w:p>
          <w:p w:rsidR="004D4C4F" w:rsidRDefault="004D4C4F" w:rsidP="007871EA">
            <w:pPr>
              <w:rPr>
                <w:rFonts w:asciiTheme="majorHAnsi" w:hAnsiTheme="majorHAnsi"/>
                <w:b/>
              </w:rPr>
            </w:pPr>
            <w:r>
              <w:rPr>
                <w:rFonts w:asciiTheme="majorHAnsi" w:hAnsiTheme="majorHAnsi"/>
                <w:b/>
              </w:rPr>
              <w:t>Verantwoorden</w:t>
            </w:r>
          </w:p>
          <w:p w:rsidR="007871EA" w:rsidRPr="002E7F28" w:rsidRDefault="007871EA" w:rsidP="004D4C4F">
            <w:pPr>
              <w:rPr>
                <w:rFonts w:asciiTheme="majorHAnsi" w:hAnsiTheme="majorHAnsi"/>
              </w:rPr>
            </w:pPr>
          </w:p>
        </w:tc>
        <w:tc>
          <w:tcPr>
            <w:tcW w:w="1109" w:type="dxa"/>
            <w:shd w:val="clear" w:color="auto" w:fill="E5E8ED" w:themeFill="accent4" w:themeFillTint="33"/>
          </w:tcPr>
          <w:p w:rsidR="007871EA" w:rsidRPr="002E7F28" w:rsidRDefault="004D4C4F" w:rsidP="007871EA">
            <w:pPr>
              <w:rPr>
                <w:rFonts w:asciiTheme="majorHAnsi" w:hAnsiTheme="majorHAnsi"/>
              </w:rPr>
            </w:pPr>
            <w:r>
              <w:rPr>
                <w:rFonts w:asciiTheme="majorHAnsi" w:hAnsiTheme="majorHAnsi"/>
              </w:rPr>
              <w:t>10.30-11</w:t>
            </w:r>
            <w:r w:rsidR="00651F90">
              <w:rPr>
                <w:rFonts w:asciiTheme="majorHAnsi" w:hAnsiTheme="majorHAnsi"/>
              </w:rPr>
              <w:t>.00</w:t>
            </w:r>
          </w:p>
        </w:tc>
        <w:tc>
          <w:tcPr>
            <w:tcW w:w="2021" w:type="dxa"/>
            <w:shd w:val="clear" w:color="auto" w:fill="E5E8ED" w:themeFill="accent4" w:themeFillTint="33"/>
          </w:tcPr>
          <w:p w:rsidR="007871EA" w:rsidRDefault="00651F90" w:rsidP="007871EA">
            <w:r>
              <w:t>Suzanne Werkman</w:t>
            </w:r>
          </w:p>
          <w:p w:rsidR="00C05C62" w:rsidRDefault="00C05C62" w:rsidP="007871EA">
            <w:r>
              <w:t>Malena Brauns</w:t>
            </w:r>
          </w:p>
          <w:p w:rsidR="00C05C62" w:rsidRPr="002245D8" w:rsidRDefault="00C05C62" w:rsidP="007871EA">
            <w:r>
              <w:t>Chantal Betrian</w:t>
            </w:r>
          </w:p>
        </w:tc>
        <w:tc>
          <w:tcPr>
            <w:tcW w:w="1413" w:type="dxa"/>
            <w:shd w:val="clear" w:color="auto" w:fill="E5E8ED" w:themeFill="accent4" w:themeFillTint="33"/>
          </w:tcPr>
          <w:p w:rsidR="007871EA" w:rsidRPr="002E7F28" w:rsidRDefault="007871EA" w:rsidP="00651F90">
            <w:pPr>
              <w:rPr>
                <w:rFonts w:asciiTheme="majorHAnsi" w:hAnsiTheme="majorHAnsi"/>
              </w:rPr>
            </w:pPr>
          </w:p>
        </w:tc>
        <w:tc>
          <w:tcPr>
            <w:tcW w:w="1962" w:type="dxa"/>
            <w:shd w:val="clear" w:color="auto" w:fill="E5E8ED" w:themeFill="accent4" w:themeFillTint="33"/>
          </w:tcPr>
          <w:p w:rsidR="007871EA" w:rsidRPr="002E7F28" w:rsidRDefault="007871EA" w:rsidP="007871EA">
            <w:pPr>
              <w:rPr>
                <w:rFonts w:asciiTheme="majorHAnsi" w:hAnsiTheme="majorHAnsi"/>
              </w:rPr>
            </w:pPr>
          </w:p>
        </w:tc>
        <w:tc>
          <w:tcPr>
            <w:tcW w:w="913" w:type="dxa"/>
            <w:shd w:val="clear" w:color="auto" w:fill="E5E8ED" w:themeFill="accent4" w:themeFillTint="33"/>
          </w:tcPr>
          <w:p w:rsidR="007871EA" w:rsidRPr="002E7F28" w:rsidRDefault="007871EA" w:rsidP="007871EA">
            <w:pPr>
              <w:rPr>
                <w:rFonts w:asciiTheme="majorHAnsi" w:hAnsiTheme="majorHAnsi"/>
              </w:rPr>
            </w:pPr>
          </w:p>
        </w:tc>
      </w:tr>
      <w:tr w:rsidR="007871EA" w:rsidRPr="002E7F28" w:rsidTr="00651F90">
        <w:trPr>
          <w:trHeight w:val="668"/>
        </w:trPr>
        <w:tc>
          <w:tcPr>
            <w:tcW w:w="1642" w:type="dxa"/>
            <w:vMerge/>
          </w:tcPr>
          <w:p w:rsidR="007871EA" w:rsidRDefault="007871EA" w:rsidP="007871EA">
            <w:pPr>
              <w:rPr>
                <w:rFonts w:asciiTheme="majorHAnsi" w:hAnsiTheme="majorHAnsi"/>
              </w:rPr>
            </w:pPr>
          </w:p>
        </w:tc>
        <w:tc>
          <w:tcPr>
            <w:tcW w:w="1109" w:type="dxa"/>
          </w:tcPr>
          <w:p w:rsidR="007871EA" w:rsidRDefault="004D4C4F" w:rsidP="007871EA">
            <w:pPr>
              <w:rPr>
                <w:rFonts w:asciiTheme="majorHAnsi" w:hAnsiTheme="majorHAnsi"/>
              </w:rPr>
            </w:pPr>
            <w:r>
              <w:rPr>
                <w:rFonts w:asciiTheme="majorHAnsi" w:hAnsiTheme="majorHAnsi"/>
              </w:rPr>
              <w:t>12.00- 12.30</w:t>
            </w:r>
            <w:bookmarkStart w:id="43" w:name="_GoBack"/>
            <w:bookmarkEnd w:id="43"/>
          </w:p>
        </w:tc>
        <w:tc>
          <w:tcPr>
            <w:tcW w:w="2021" w:type="dxa"/>
          </w:tcPr>
          <w:p w:rsidR="007871EA" w:rsidRDefault="00C05C62" w:rsidP="007871EA">
            <w:r>
              <w:t>Marcella Veenstra</w:t>
            </w:r>
          </w:p>
          <w:p w:rsidR="00C05C62" w:rsidRDefault="00C05C62" w:rsidP="007871EA">
            <w:r>
              <w:t>Jeroen Bulten</w:t>
            </w:r>
          </w:p>
          <w:p w:rsidR="00C05C62" w:rsidRDefault="00C05C62" w:rsidP="007871EA">
            <w:r>
              <w:t>Serina Roozendal</w:t>
            </w:r>
          </w:p>
          <w:p w:rsidR="00C05C62" w:rsidRPr="002245D8" w:rsidRDefault="00C05C62" w:rsidP="007871EA">
            <w:r>
              <w:t>Rachel Sine Tugira</w:t>
            </w:r>
          </w:p>
        </w:tc>
        <w:tc>
          <w:tcPr>
            <w:tcW w:w="1413" w:type="dxa"/>
          </w:tcPr>
          <w:p w:rsidR="007871EA" w:rsidRPr="002E7F28" w:rsidRDefault="007871EA" w:rsidP="007871EA">
            <w:pPr>
              <w:rPr>
                <w:rFonts w:asciiTheme="majorHAnsi" w:hAnsiTheme="majorHAnsi"/>
              </w:rPr>
            </w:pPr>
          </w:p>
        </w:tc>
        <w:tc>
          <w:tcPr>
            <w:tcW w:w="1962" w:type="dxa"/>
          </w:tcPr>
          <w:p w:rsidR="007871EA" w:rsidRPr="002E7F28" w:rsidRDefault="007871EA" w:rsidP="007871EA">
            <w:pPr>
              <w:rPr>
                <w:rFonts w:asciiTheme="majorHAnsi" w:hAnsiTheme="majorHAnsi"/>
              </w:rPr>
            </w:pPr>
          </w:p>
        </w:tc>
        <w:tc>
          <w:tcPr>
            <w:tcW w:w="913" w:type="dxa"/>
          </w:tcPr>
          <w:p w:rsidR="007871EA" w:rsidRPr="002E7F28" w:rsidRDefault="007871EA" w:rsidP="007871EA">
            <w:pPr>
              <w:rPr>
                <w:rFonts w:asciiTheme="majorHAnsi" w:hAnsiTheme="majorHAnsi"/>
              </w:rPr>
            </w:pPr>
          </w:p>
        </w:tc>
      </w:tr>
    </w:tbl>
    <w:p w:rsidR="007871EA" w:rsidRDefault="007871EA" w:rsidP="007871EA">
      <w:r>
        <w:br w:type="page"/>
      </w:r>
    </w:p>
    <w:tbl>
      <w:tblPr>
        <w:tblStyle w:val="Tabelraster"/>
        <w:tblW w:w="0" w:type="auto"/>
        <w:tblLayout w:type="fixed"/>
        <w:tblLook w:val="04A0" w:firstRow="1" w:lastRow="0" w:firstColumn="1" w:lastColumn="0" w:noHBand="0" w:noVBand="1"/>
      </w:tblPr>
      <w:tblGrid>
        <w:gridCol w:w="1795"/>
        <w:gridCol w:w="1035"/>
        <w:gridCol w:w="61"/>
        <w:gridCol w:w="1998"/>
        <w:gridCol w:w="1485"/>
        <w:gridCol w:w="1985"/>
        <w:gridCol w:w="703"/>
      </w:tblGrid>
      <w:tr w:rsidR="007871EA" w:rsidRPr="002E7F28" w:rsidTr="007871EA">
        <w:tc>
          <w:tcPr>
            <w:tcW w:w="9062" w:type="dxa"/>
            <w:gridSpan w:val="7"/>
            <w:shd w:val="clear" w:color="auto" w:fill="7F8FA9" w:themeFill="accent4"/>
          </w:tcPr>
          <w:p w:rsidR="007871EA" w:rsidRPr="002E7F28" w:rsidRDefault="007871EA" w:rsidP="007871EA">
            <w:pPr>
              <w:rPr>
                <w:rFonts w:asciiTheme="majorHAnsi" w:hAnsiTheme="majorHAnsi"/>
                <w:b/>
              </w:rPr>
            </w:pPr>
            <w:r>
              <w:rPr>
                <w:rFonts w:asciiTheme="majorHAnsi" w:hAnsiTheme="majorHAnsi"/>
                <w:b/>
              </w:rPr>
              <w:lastRenderedPageBreak/>
              <w:t>EXAMENDAG 2 – MAANDAG 19 NOVEMBER 2018</w:t>
            </w:r>
          </w:p>
        </w:tc>
      </w:tr>
      <w:tr w:rsidR="007871EA" w:rsidRPr="002E7F28" w:rsidTr="007871EA">
        <w:tc>
          <w:tcPr>
            <w:tcW w:w="1795" w:type="dxa"/>
          </w:tcPr>
          <w:p w:rsidR="007871EA" w:rsidRPr="002E7F28" w:rsidRDefault="007871EA" w:rsidP="007871EA">
            <w:pPr>
              <w:rPr>
                <w:rFonts w:asciiTheme="majorHAnsi" w:hAnsiTheme="majorHAnsi"/>
                <w:b/>
              </w:rPr>
            </w:pPr>
            <w:r w:rsidRPr="002E7F28">
              <w:rPr>
                <w:rFonts w:asciiTheme="majorHAnsi" w:hAnsiTheme="majorHAnsi"/>
                <w:b/>
              </w:rPr>
              <w:t>Onderdeel</w:t>
            </w:r>
          </w:p>
        </w:tc>
        <w:tc>
          <w:tcPr>
            <w:tcW w:w="1096" w:type="dxa"/>
            <w:gridSpan w:val="2"/>
          </w:tcPr>
          <w:p w:rsidR="007871EA" w:rsidRPr="002E7F28" w:rsidRDefault="007871EA" w:rsidP="007871EA">
            <w:pPr>
              <w:rPr>
                <w:rFonts w:asciiTheme="majorHAnsi" w:hAnsiTheme="majorHAnsi"/>
                <w:b/>
              </w:rPr>
            </w:pPr>
            <w:r w:rsidRPr="002E7F28">
              <w:rPr>
                <w:rFonts w:asciiTheme="majorHAnsi" w:hAnsiTheme="majorHAnsi"/>
                <w:b/>
              </w:rPr>
              <w:t>Tijdstip</w:t>
            </w:r>
          </w:p>
        </w:tc>
        <w:tc>
          <w:tcPr>
            <w:tcW w:w="1998" w:type="dxa"/>
          </w:tcPr>
          <w:p w:rsidR="007871EA" w:rsidRPr="002E7F28" w:rsidRDefault="007871EA" w:rsidP="007871EA">
            <w:pPr>
              <w:rPr>
                <w:rFonts w:asciiTheme="majorHAnsi" w:hAnsiTheme="majorHAnsi"/>
                <w:b/>
              </w:rPr>
            </w:pPr>
            <w:r>
              <w:rPr>
                <w:rFonts w:asciiTheme="majorHAnsi" w:hAnsiTheme="majorHAnsi"/>
                <w:b/>
              </w:rPr>
              <w:t>Student</w:t>
            </w:r>
          </w:p>
        </w:tc>
        <w:tc>
          <w:tcPr>
            <w:tcW w:w="1485" w:type="dxa"/>
          </w:tcPr>
          <w:p w:rsidR="007871EA" w:rsidRPr="002E7F28" w:rsidRDefault="007871EA" w:rsidP="007871EA">
            <w:pPr>
              <w:rPr>
                <w:rFonts w:asciiTheme="majorHAnsi" w:hAnsiTheme="majorHAnsi"/>
                <w:b/>
              </w:rPr>
            </w:pPr>
            <w:r w:rsidRPr="002E7F28">
              <w:rPr>
                <w:rFonts w:asciiTheme="majorHAnsi" w:hAnsiTheme="majorHAnsi"/>
                <w:b/>
              </w:rPr>
              <w:t>Lotuscliënt</w:t>
            </w:r>
          </w:p>
        </w:tc>
        <w:tc>
          <w:tcPr>
            <w:tcW w:w="1985" w:type="dxa"/>
          </w:tcPr>
          <w:p w:rsidR="007871EA" w:rsidRPr="002E7F28" w:rsidRDefault="007871EA" w:rsidP="007871EA">
            <w:pPr>
              <w:rPr>
                <w:rFonts w:asciiTheme="majorHAnsi" w:hAnsiTheme="majorHAnsi"/>
                <w:b/>
              </w:rPr>
            </w:pPr>
            <w:r>
              <w:rPr>
                <w:rFonts w:asciiTheme="majorHAnsi" w:hAnsiTheme="majorHAnsi"/>
                <w:b/>
              </w:rPr>
              <w:t>Examinator</w:t>
            </w:r>
          </w:p>
        </w:tc>
        <w:tc>
          <w:tcPr>
            <w:tcW w:w="703" w:type="dxa"/>
          </w:tcPr>
          <w:p w:rsidR="007871EA" w:rsidRPr="00ED194B" w:rsidRDefault="007871EA" w:rsidP="007871EA">
            <w:pPr>
              <w:rPr>
                <w:rFonts w:asciiTheme="majorHAnsi" w:hAnsiTheme="majorHAnsi"/>
                <w:b/>
                <w:sz w:val="16"/>
                <w:szCs w:val="16"/>
              </w:rPr>
            </w:pPr>
            <w:r w:rsidRPr="00ED194B">
              <w:rPr>
                <w:rFonts w:asciiTheme="majorHAnsi" w:hAnsiTheme="majorHAnsi"/>
                <w:b/>
                <w:sz w:val="16"/>
                <w:szCs w:val="16"/>
              </w:rPr>
              <w:t>Ruimte</w:t>
            </w:r>
          </w:p>
        </w:tc>
      </w:tr>
      <w:tr w:rsidR="007871EA" w:rsidRPr="002E7F28" w:rsidTr="007871EA">
        <w:tc>
          <w:tcPr>
            <w:tcW w:w="1795" w:type="dxa"/>
            <w:vAlign w:val="center"/>
          </w:tcPr>
          <w:p w:rsidR="007871EA" w:rsidRDefault="007871EA" w:rsidP="007871EA">
            <w:pPr>
              <w:rPr>
                <w:rFonts w:asciiTheme="majorHAnsi" w:hAnsiTheme="majorHAnsi"/>
                <w:b/>
              </w:rPr>
            </w:pPr>
            <w:r>
              <w:rPr>
                <w:rFonts w:asciiTheme="majorHAnsi" w:hAnsiTheme="majorHAnsi"/>
                <w:b/>
              </w:rPr>
              <w:t>Onderdeel 3</w:t>
            </w:r>
          </w:p>
          <w:p w:rsidR="007871EA" w:rsidRDefault="007871EA" w:rsidP="007871EA">
            <w:pPr>
              <w:rPr>
                <w:rFonts w:asciiTheme="majorHAnsi" w:hAnsiTheme="majorHAnsi"/>
              </w:rPr>
            </w:pPr>
            <w:r>
              <w:rPr>
                <w:rFonts w:asciiTheme="majorHAnsi" w:hAnsiTheme="majorHAnsi"/>
                <w:u w:val="single"/>
              </w:rPr>
              <w:t>I</w:t>
            </w:r>
            <w:r w:rsidRPr="002245D8">
              <w:rPr>
                <w:rFonts w:asciiTheme="majorHAnsi" w:hAnsiTheme="majorHAnsi"/>
                <w:u w:val="single"/>
              </w:rPr>
              <w:t>nleveren</w:t>
            </w:r>
            <w:r w:rsidRPr="002245D8">
              <w:rPr>
                <w:rFonts w:asciiTheme="majorHAnsi" w:hAnsiTheme="majorHAnsi"/>
              </w:rPr>
              <w:t xml:space="preserve"> </w:t>
            </w:r>
          </w:p>
          <w:p w:rsidR="007871EA" w:rsidRPr="002245D8" w:rsidRDefault="007871EA" w:rsidP="007871EA">
            <w:pPr>
              <w:rPr>
                <w:rFonts w:asciiTheme="majorHAnsi" w:hAnsiTheme="majorHAnsi"/>
              </w:rPr>
            </w:pPr>
            <w:r w:rsidRPr="002245D8">
              <w:rPr>
                <w:rFonts w:asciiTheme="majorHAnsi" w:hAnsiTheme="majorHAnsi"/>
              </w:rPr>
              <w:t>Schrijven van plan van aanpak met onderbouwing</w:t>
            </w:r>
          </w:p>
          <w:p w:rsidR="007871EA" w:rsidRPr="002245D8" w:rsidRDefault="007871EA" w:rsidP="007871EA">
            <w:pPr>
              <w:rPr>
                <w:rFonts w:asciiTheme="majorHAnsi" w:hAnsiTheme="majorHAnsi"/>
                <w:b/>
                <w:u w:val="single"/>
              </w:rPr>
            </w:pPr>
          </w:p>
        </w:tc>
        <w:tc>
          <w:tcPr>
            <w:tcW w:w="1096" w:type="dxa"/>
            <w:gridSpan w:val="2"/>
          </w:tcPr>
          <w:p w:rsidR="007871EA" w:rsidRPr="00FC3E5A" w:rsidRDefault="007871EA" w:rsidP="007871EA">
            <w:pPr>
              <w:rPr>
                <w:rFonts w:asciiTheme="majorHAnsi" w:hAnsiTheme="majorHAnsi"/>
              </w:rPr>
            </w:pPr>
            <w:r w:rsidRPr="00FC3E5A">
              <w:rPr>
                <w:rFonts w:asciiTheme="majorHAnsi" w:hAnsiTheme="majorHAnsi"/>
              </w:rPr>
              <w:t>8.45 uur</w:t>
            </w:r>
          </w:p>
        </w:tc>
        <w:tc>
          <w:tcPr>
            <w:tcW w:w="1998" w:type="dxa"/>
          </w:tcPr>
          <w:p w:rsidR="007871EA" w:rsidRDefault="007871EA" w:rsidP="007871EA">
            <w:r>
              <w:rPr>
                <w:rFonts w:asciiTheme="majorHAnsi" w:hAnsiTheme="majorHAnsi"/>
              </w:rPr>
              <w:t>Mandy Boere</w:t>
            </w:r>
          </w:p>
          <w:p w:rsidR="007871EA" w:rsidRDefault="007871EA" w:rsidP="007871EA">
            <w:r>
              <w:rPr>
                <w:rFonts w:asciiTheme="majorHAnsi" w:hAnsiTheme="majorHAnsi"/>
              </w:rPr>
              <w:t>Iris Smeltekop</w:t>
            </w:r>
          </w:p>
          <w:p w:rsidR="007871EA" w:rsidRDefault="007871EA" w:rsidP="007871EA">
            <w:r>
              <w:rPr>
                <w:rFonts w:asciiTheme="majorHAnsi" w:hAnsiTheme="majorHAnsi"/>
              </w:rPr>
              <w:t>Femke Ostra</w:t>
            </w:r>
          </w:p>
          <w:p w:rsidR="007871EA" w:rsidRDefault="007871EA" w:rsidP="007871EA">
            <w:r>
              <w:rPr>
                <w:rFonts w:asciiTheme="majorHAnsi" w:hAnsiTheme="majorHAnsi"/>
              </w:rPr>
              <w:t>Eline Bouwman</w:t>
            </w:r>
          </w:p>
          <w:p w:rsidR="007871EA" w:rsidRDefault="007871EA" w:rsidP="007871EA">
            <w:r>
              <w:rPr>
                <w:rFonts w:asciiTheme="majorHAnsi" w:hAnsiTheme="majorHAnsi"/>
              </w:rPr>
              <w:t>Mariska Duisterwinkel</w:t>
            </w:r>
          </w:p>
          <w:p w:rsidR="007871EA" w:rsidRDefault="007871EA" w:rsidP="007871EA">
            <w:r>
              <w:rPr>
                <w:rFonts w:asciiTheme="majorHAnsi" w:hAnsiTheme="majorHAnsi"/>
              </w:rPr>
              <w:t>Anne Bouwmeester</w:t>
            </w:r>
          </w:p>
          <w:p w:rsidR="007871EA" w:rsidRDefault="007871EA" w:rsidP="007871EA">
            <w:r>
              <w:rPr>
                <w:rFonts w:asciiTheme="majorHAnsi" w:hAnsiTheme="majorHAnsi"/>
              </w:rPr>
              <w:t>Fabiënne Pals</w:t>
            </w:r>
          </w:p>
          <w:p w:rsidR="007871EA" w:rsidRDefault="007871EA" w:rsidP="007871EA">
            <w:pPr>
              <w:rPr>
                <w:rFonts w:asciiTheme="majorHAnsi" w:hAnsiTheme="majorHAnsi"/>
              </w:rPr>
            </w:pPr>
            <w:r>
              <w:rPr>
                <w:rFonts w:asciiTheme="majorHAnsi" w:hAnsiTheme="majorHAnsi"/>
              </w:rPr>
              <w:t>Maaike Swarts</w:t>
            </w:r>
          </w:p>
          <w:p w:rsidR="007871EA" w:rsidRDefault="007871EA" w:rsidP="007871EA">
            <w:r>
              <w:rPr>
                <w:rFonts w:asciiTheme="majorHAnsi" w:hAnsiTheme="majorHAnsi"/>
              </w:rPr>
              <w:t>Lisette Terpstra</w:t>
            </w:r>
          </w:p>
          <w:p w:rsidR="007871EA" w:rsidRDefault="007871EA" w:rsidP="007871EA">
            <w:r>
              <w:rPr>
                <w:rFonts w:asciiTheme="majorHAnsi" w:hAnsiTheme="majorHAnsi"/>
              </w:rPr>
              <w:t>Jay Dijkstra</w:t>
            </w:r>
          </w:p>
          <w:p w:rsidR="007871EA" w:rsidRDefault="007871EA" w:rsidP="007871EA">
            <w:r>
              <w:rPr>
                <w:rFonts w:asciiTheme="majorHAnsi" w:hAnsiTheme="majorHAnsi"/>
              </w:rPr>
              <w:t>Daniëlle Dokter</w:t>
            </w:r>
          </w:p>
          <w:p w:rsidR="007871EA" w:rsidRDefault="007871EA" w:rsidP="007871EA">
            <w:r>
              <w:rPr>
                <w:rFonts w:asciiTheme="majorHAnsi" w:hAnsiTheme="majorHAnsi"/>
              </w:rPr>
              <w:t>Melissa Reisiger</w:t>
            </w:r>
          </w:p>
          <w:p w:rsidR="007871EA" w:rsidRDefault="007871EA" w:rsidP="007871EA">
            <w:r>
              <w:rPr>
                <w:rFonts w:asciiTheme="majorHAnsi" w:hAnsiTheme="majorHAnsi"/>
              </w:rPr>
              <w:t xml:space="preserve">Tessa Dijk </w:t>
            </w:r>
          </w:p>
          <w:p w:rsidR="007871EA" w:rsidRDefault="007871EA" w:rsidP="007871EA">
            <w:r>
              <w:rPr>
                <w:rFonts w:asciiTheme="majorHAnsi" w:hAnsiTheme="majorHAnsi"/>
              </w:rPr>
              <w:t>Danitsha Perk</w:t>
            </w:r>
          </w:p>
          <w:p w:rsidR="007871EA" w:rsidRDefault="007871EA" w:rsidP="007871EA">
            <w:r>
              <w:rPr>
                <w:rFonts w:asciiTheme="majorHAnsi" w:hAnsiTheme="majorHAnsi"/>
              </w:rPr>
              <w:t>Laura Nieboer</w:t>
            </w:r>
          </w:p>
          <w:p w:rsidR="007871EA" w:rsidRDefault="007871EA" w:rsidP="007871EA">
            <w:pPr>
              <w:rPr>
                <w:rFonts w:asciiTheme="majorHAnsi" w:hAnsiTheme="majorHAnsi"/>
              </w:rPr>
            </w:pPr>
            <w:r>
              <w:rPr>
                <w:rFonts w:asciiTheme="majorHAnsi" w:hAnsiTheme="majorHAnsi"/>
              </w:rPr>
              <w:t>Roos Luijn</w:t>
            </w:r>
          </w:p>
          <w:p w:rsidR="007871EA" w:rsidRDefault="007871EA" w:rsidP="007871EA">
            <w:pPr>
              <w:rPr>
                <w:rFonts w:asciiTheme="majorHAnsi" w:hAnsiTheme="majorHAnsi"/>
                <w:b/>
              </w:rPr>
            </w:pPr>
            <w:r>
              <w:rPr>
                <w:rFonts w:asciiTheme="majorHAnsi" w:hAnsiTheme="majorHAnsi"/>
              </w:rPr>
              <w:t>Charlotte Metus</w:t>
            </w:r>
          </w:p>
        </w:tc>
        <w:tc>
          <w:tcPr>
            <w:tcW w:w="1485" w:type="dxa"/>
          </w:tcPr>
          <w:p w:rsidR="007871EA" w:rsidRPr="002245D8" w:rsidRDefault="007871EA" w:rsidP="007871EA">
            <w:pPr>
              <w:rPr>
                <w:rFonts w:asciiTheme="majorHAnsi" w:hAnsiTheme="majorHAnsi"/>
              </w:rPr>
            </w:pPr>
            <w:r w:rsidRPr="002245D8">
              <w:rPr>
                <w:rFonts w:asciiTheme="majorHAnsi" w:hAnsiTheme="majorHAnsi"/>
              </w:rPr>
              <w:t>n.v.t.</w:t>
            </w:r>
          </w:p>
        </w:tc>
        <w:tc>
          <w:tcPr>
            <w:tcW w:w="1985" w:type="dxa"/>
          </w:tcPr>
          <w:p w:rsidR="007871EA" w:rsidRPr="00F56F79" w:rsidRDefault="007871EA" w:rsidP="007871EA">
            <w:pPr>
              <w:rPr>
                <w:rFonts w:asciiTheme="majorHAnsi" w:hAnsiTheme="majorHAnsi"/>
              </w:rPr>
            </w:pPr>
            <w:r w:rsidRPr="00F56F79">
              <w:rPr>
                <w:rFonts w:asciiTheme="majorHAnsi" w:hAnsiTheme="majorHAnsi"/>
              </w:rPr>
              <w:t>n.v.t.</w:t>
            </w:r>
          </w:p>
        </w:tc>
        <w:tc>
          <w:tcPr>
            <w:tcW w:w="703" w:type="dxa"/>
          </w:tcPr>
          <w:p w:rsidR="007871EA" w:rsidRPr="00F56F79" w:rsidRDefault="007871EA" w:rsidP="007871EA">
            <w:pPr>
              <w:rPr>
                <w:rFonts w:asciiTheme="majorHAnsi" w:hAnsiTheme="majorHAnsi"/>
              </w:rPr>
            </w:pPr>
            <w:r w:rsidRPr="00F56F79">
              <w:rPr>
                <w:rFonts w:asciiTheme="majorHAnsi" w:hAnsiTheme="majorHAnsi"/>
              </w:rPr>
              <w:t>A2.31</w:t>
            </w:r>
          </w:p>
        </w:tc>
      </w:tr>
      <w:tr w:rsidR="007871EA" w:rsidRPr="002E7F28" w:rsidTr="007871EA">
        <w:tc>
          <w:tcPr>
            <w:tcW w:w="9062" w:type="dxa"/>
            <w:gridSpan w:val="7"/>
            <w:shd w:val="clear" w:color="auto" w:fill="7F8FA9" w:themeFill="accent4"/>
          </w:tcPr>
          <w:p w:rsidR="007871EA" w:rsidRPr="002E7F28" w:rsidRDefault="007871EA" w:rsidP="007871EA">
            <w:pPr>
              <w:rPr>
                <w:rFonts w:asciiTheme="majorHAnsi" w:hAnsiTheme="majorHAnsi"/>
              </w:rPr>
            </w:pPr>
          </w:p>
        </w:tc>
      </w:tr>
      <w:tr w:rsidR="007871EA" w:rsidRPr="002E7F28" w:rsidTr="007871EA">
        <w:tc>
          <w:tcPr>
            <w:tcW w:w="1795" w:type="dxa"/>
            <w:vMerge w:val="restart"/>
            <w:vAlign w:val="center"/>
          </w:tcPr>
          <w:p w:rsidR="007871EA" w:rsidRPr="002245D8" w:rsidRDefault="007871EA" w:rsidP="007871EA">
            <w:pPr>
              <w:rPr>
                <w:rFonts w:asciiTheme="majorHAnsi" w:hAnsiTheme="majorHAnsi"/>
                <w:b/>
              </w:rPr>
            </w:pPr>
            <w:r w:rsidRPr="002245D8">
              <w:rPr>
                <w:rFonts w:asciiTheme="majorHAnsi" w:hAnsiTheme="majorHAnsi"/>
                <w:b/>
              </w:rPr>
              <w:t>Onderdeel  5</w:t>
            </w:r>
          </w:p>
          <w:p w:rsidR="007871EA" w:rsidRDefault="007871EA" w:rsidP="007871EA">
            <w:pPr>
              <w:rPr>
                <w:rFonts w:asciiTheme="majorHAnsi" w:hAnsiTheme="majorHAnsi"/>
              </w:rPr>
            </w:pPr>
            <w:r w:rsidRPr="002245D8">
              <w:rPr>
                <w:rFonts w:asciiTheme="majorHAnsi" w:hAnsiTheme="majorHAnsi"/>
              </w:rPr>
              <w:t>Uitvoeren van plan van aanpak volgens de richtlijnen van de interventie, daarbij het stimuleren, motiveren en monitoren va de deelnemer bij het werken aan een gezonde(re) leefstijl.</w:t>
            </w:r>
          </w:p>
          <w:p w:rsidR="007871EA" w:rsidRPr="002245D8" w:rsidRDefault="007871EA" w:rsidP="007871EA">
            <w:pPr>
              <w:rPr>
                <w:rFonts w:asciiTheme="majorHAnsi" w:hAnsiTheme="majorHAnsi"/>
                <w:b/>
              </w:rPr>
            </w:pPr>
            <w:r w:rsidRPr="002245D8">
              <w:rPr>
                <w:rFonts w:asciiTheme="majorHAnsi" w:hAnsiTheme="majorHAnsi"/>
                <w:b/>
              </w:rPr>
              <w:t>Onderdeel 6</w:t>
            </w:r>
          </w:p>
          <w:p w:rsidR="007871EA" w:rsidRPr="00FC3E5A" w:rsidRDefault="007871EA" w:rsidP="007871EA">
            <w:pPr>
              <w:rPr>
                <w:rFonts w:asciiTheme="majorHAnsi" w:hAnsiTheme="majorHAnsi"/>
                <w:b/>
              </w:rPr>
            </w:pPr>
            <w:r w:rsidRPr="002245D8">
              <w:rPr>
                <w:rFonts w:asciiTheme="majorHAnsi" w:hAnsiTheme="majorHAnsi"/>
              </w:rPr>
              <w:t>Evalueren van de uitvoering van de interventie en het gekoppelde beweegprogramma</w:t>
            </w:r>
          </w:p>
        </w:tc>
        <w:tc>
          <w:tcPr>
            <w:tcW w:w="1096"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9.30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Mandy Boere</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9.30 uur</w:t>
            </w:r>
          </w:p>
        </w:tc>
        <w:tc>
          <w:tcPr>
            <w:tcW w:w="1998" w:type="dxa"/>
          </w:tcPr>
          <w:p w:rsidR="007871EA" w:rsidRDefault="007871EA" w:rsidP="007871EA">
            <w:pPr>
              <w:rPr>
                <w:rFonts w:asciiTheme="majorHAnsi" w:hAnsiTheme="majorHAnsi"/>
              </w:rPr>
            </w:pPr>
            <w:r>
              <w:rPr>
                <w:rFonts w:asciiTheme="majorHAnsi" w:hAnsiTheme="majorHAnsi"/>
              </w:rPr>
              <w:t>Lisette Terpstra</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9.50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Iris Smeltekop</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9.50 uur</w:t>
            </w:r>
          </w:p>
        </w:tc>
        <w:tc>
          <w:tcPr>
            <w:tcW w:w="1998" w:type="dxa"/>
          </w:tcPr>
          <w:p w:rsidR="007871EA" w:rsidRPr="002E7F28" w:rsidRDefault="007871EA" w:rsidP="007871EA">
            <w:pPr>
              <w:rPr>
                <w:rFonts w:asciiTheme="majorHAnsi" w:hAnsiTheme="majorHAnsi"/>
              </w:rPr>
            </w:pPr>
            <w:r>
              <w:rPr>
                <w:rFonts w:asciiTheme="majorHAnsi" w:hAnsiTheme="majorHAnsi"/>
              </w:rPr>
              <w:t>Jay Dijkstra</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10.10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Femke Ostra</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10.10 uur</w:t>
            </w:r>
          </w:p>
        </w:tc>
        <w:tc>
          <w:tcPr>
            <w:tcW w:w="1998" w:type="dxa"/>
          </w:tcPr>
          <w:p w:rsidR="007871EA" w:rsidRDefault="007871EA" w:rsidP="007871EA">
            <w:pPr>
              <w:rPr>
                <w:rFonts w:asciiTheme="majorHAnsi" w:hAnsiTheme="majorHAnsi"/>
              </w:rPr>
            </w:pPr>
            <w:r>
              <w:rPr>
                <w:rFonts w:asciiTheme="majorHAnsi" w:hAnsiTheme="majorHAnsi"/>
              </w:rPr>
              <w:t>Daniëlle Dokter</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10.30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Charlotte Metus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10.30 uur</w:t>
            </w:r>
          </w:p>
        </w:tc>
        <w:tc>
          <w:tcPr>
            <w:tcW w:w="1998" w:type="dxa"/>
          </w:tcPr>
          <w:p w:rsidR="007871EA" w:rsidRDefault="007871EA" w:rsidP="007871EA">
            <w:pPr>
              <w:rPr>
                <w:rFonts w:asciiTheme="majorHAnsi" w:hAnsiTheme="majorHAnsi"/>
              </w:rPr>
            </w:pPr>
            <w:r>
              <w:rPr>
                <w:rFonts w:asciiTheme="majorHAnsi" w:hAnsiTheme="majorHAnsi"/>
              </w:rPr>
              <w:t>Melissa Reisiger</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11.10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Mariska Duisterwinkel</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11.10 uur</w:t>
            </w:r>
          </w:p>
        </w:tc>
        <w:tc>
          <w:tcPr>
            <w:tcW w:w="1998" w:type="dxa"/>
          </w:tcPr>
          <w:p w:rsidR="007871EA" w:rsidRPr="002E7F28" w:rsidRDefault="007871EA" w:rsidP="007871EA">
            <w:pPr>
              <w:rPr>
                <w:rFonts w:asciiTheme="majorHAnsi" w:hAnsiTheme="majorHAnsi"/>
              </w:rPr>
            </w:pPr>
            <w:r>
              <w:rPr>
                <w:rFonts w:asciiTheme="majorHAnsi" w:hAnsiTheme="majorHAnsi"/>
              </w:rPr>
              <w:t xml:space="preserve">Tessa Dijk </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Default="007871EA" w:rsidP="007871EA">
            <w:pPr>
              <w:rPr>
                <w:rFonts w:asciiTheme="majorHAnsi" w:hAnsiTheme="majorHAnsi"/>
              </w:rPr>
            </w:pPr>
            <w:r>
              <w:rPr>
                <w:rFonts w:asciiTheme="majorHAnsi" w:hAnsiTheme="majorHAnsi"/>
              </w:rPr>
              <w:t>11.30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Anne Bouwmeester</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11.30 uur</w:t>
            </w:r>
          </w:p>
        </w:tc>
        <w:tc>
          <w:tcPr>
            <w:tcW w:w="1998" w:type="dxa"/>
          </w:tcPr>
          <w:p w:rsidR="007871EA" w:rsidRPr="002E7F28" w:rsidRDefault="007871EA" w:rsidP="007871EA">
            <w:pPr>
              <w:rPr>
                <w:rFonts w:asciiTheme="majorHAnsi" w:hAnsiTheme="majorHAnsi"/>
              </w:rPr>
            </w:pPr>
            <w:r>
              <w:rPr>
                <w:rFonts w:asciiTheme="majorHAnsi" w:hAnsiTheme="majorHAnsi"/>
              </w:rPr>
              <w:t>Danitsha Perk</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Default="007871EA" w:rsidP="007871EA">
            <w:pPr>
              <w:rPr>
                <w:rFonts w:asciiTheme="majorHAnsi" w:hAnsiTheme="majorHAnsi"/>
              </w:rPr>
            </w:pPr>
            <w:r>
              <w:rPr>
                <w:rFonts w:asciiTheme="majorHAnsi" w:hAnsiTheme="majorHAnsi"/>
              </w:rPr>
              <w:t>11.50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Fabiënne Pals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11.50 uur</w:t>
            </w:r>
          </w:p>
        </w:tc>
        <w:tc>
          <w:tcPr>
            <w:tcW w:w="1998" w:type="dxa"/>
          </w:tcPr>
          <w:p w:rsidR="007871EA" w:rsidRPr="002E7F28" w:rsidRDefault="007871EA" w:rsidP="007871EA">
            <w:pPr>
              <w:rPr>
                <w:rFonts w:asciiTheme="majorHAnsi" w:hAnsiTheme="majorHAnsi"/>
              </w:rPr>
            </w:pPr>
            <w:r>
              <w:rPr>
                <w:rFonts w:asciiTheme="majorHAnsi" w:hAnsiTheme="majorHAnsi"/>
              </w:rPr>
              <w:t>Laura Nieboer</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Default="007871EA" w:rsidP="007871EA">
            <w:pPr>
              <w:rPr>
                <w:rFonts w:asciiTheme="majorHAnsi" w:hAnsiTheme="majorHAnsi"/>
              </w:rPr>
            </w:pPr>
            <w:r>
              <w:rPr>
                <w:rFonts w:asciiTheme="majorHAnsi" w:hAnsiTheme="majorHAnsi"/>
              </w:rPr>
              <w:t>12.10 uur</w:t>
            </w:r>
          </w:p>
        </w:tc>
        <w:tc>
          <w:tcPr>
            <w:tcW w:w="1998"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Maaike Swarts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Pr="002E7F28" w:rsidRDefault="007871EA" w:rsidP="007871EA">
            <w:pPr>
              <w:rPr>
                <w:rFonts w:asciiTheme="majorHAnsi" w:hAnsiTheme="majorHAnsi"/>
              </w:rPr>
            </w:pP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A2.31</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tcPr>
          <w:p w:rsidR="007871EA" w:rsidRDefault="007871EA" w:rsidP="007871EA">
            <w:pPr>
              <w:rPr>
                <w:rFonts w:asciiTheme="majorHAnsi" w:hAnsiTheme="majorHAnsi"/>
              </w:rPr>
            </w:pPr>
            <w:r>
              <w:rPr>
                <w:rFonts w:asciiTheme="majorHAnsi" w:hAnsiTheme="majorHAnsi"/>
              </w:rPr>
              <w:t>12.10 uur</w:t>
            </w:r>
          </w:p>
        </w:tc>
        <w:tc>
          <w:tcPr>
            <w:tcW w:w="1998" w:type="dxa"/>
          </w:tcPr>
          <w:p w:rsidR="007871EA" w:rsidRPr="002E7F28" w:rsidRDefault="007871EA" w:rsidP="007871EA">
            <w:pPr>
              <w:rPr>
                <w:rFonts w:asciiTheme="majorHAnsi" w:hAnsiTheme="majorHAnsi"/>
              </w:rPr>
            </w:pPr>
            <w:r>
              <w:rPr>
                <w:rFonts w:asciiTheme="majorHAnsi" w:hAnsiTheme="majorHAnsi"/>
              </w:rPr>
              <w:t>Roos Luijn</w:t>
            </w:r>
          </w:p>
        </w:tc>
        <w:tc>
          <w:tcPr>
            <w:tcW w:w="1485" w:type="dxa"/>
          </w:tcPr>
          <w:p w:rsidR="007871EA" w:rsidRPr="002E7F28" w:rsidRDefault="007871EA" w:rsidP="007871EA">
            <w:pPr>
              <w:rPr>
                <w:rFonts w:asciiTheme="majorHAnsi" w:hAnsiTheme="majorHAnsi"/>
              </w:rPr>
            </w:pPr>
            <w:r>
              <w:rPr>
                <w:rFonts w:asciiTheme="majorHAnsi" w:hAnsiTheme="majorHAnsi"/>
              </w:rPr>
              <w:t>Nicole Sarolea</w:t>
            </w:r>
          </w:p>
        </w:tc>
        <w:tc>
          <w:tcPr>
            <w:tcW w:w="1985" w:type="dxa"/>
          </w:tcPr>
          <w:p w:rsidR="007871EA" w:rsidRPr="002E7F28" w:rsidRDefault="007871EA" w:rsidP="007871EA">
            <w:pPr>
              <w:rPr>
                <w:rFonts w:asciiTheme="majorHAnsi" w:hAnsiTheme="majorHAnsi"/>
              </w:rPr>
            </w:pPr>
            <w:r>
              <w:rPr>
                <w:rFonts w:asciiTheme="majorHAnsi" w:hAnsiTheme="majorHAnsi"/>
              </w:rPr>
              <w:t>Kim Postma-Haijenga</w:t>
            </w:r>
          </w:p>
        </w:tc>
        <w:tc>
          <w:tcPr>
            <w:tcW w:w="703" w:type="dxa"/>
          </w:tcPr>
          <w:p w:rsidR="007871EA" w:rsidRPr="002E7F28" w:rsidRDefault="007871EA" w:rsidP="007871EA">
            <w:pPr>
              <w:rPr>
                <w:rFonts w:asciiTheme="majorHAnsi" w:hAnsiTheme="majorHAnsi"/>
              </w:rPr>
            </w:pPr>
            <w:r>
              <w:rPr>
                <w:rFonts w:asciiTheme="majorHAnsi" w:hAnsiTheme="majorHAnsi"/>
              </w:rPr>
              <w:t>B1.54</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96" w:type="dxa"/>
            <w:gridSpan w:val="2"/>
            <w:shd w:val="clear" w:color="auto" w:fill="E5E8ED" w:themeFill="accent4" w:themeFillTint="33"/>
          </w:tcPr>
          <w:p w:rsidR="007871EA" w:rsidRDefault="007871EA" w:rsidP="007871EA">
            <w:pPr>
              <w:rPr>
                <w:rFonts w:asciiTheme="majorHAnsi" w:hAnsiTheme="majorHAnsi"/>
              </w:rPr>
            </w:pPr>
            <w:r>
              <w:rPr>
                <w:rFonts w:asciiTheme="majorHAnsi" w:hAnsiTheme="majorHAnsi"/>
              </w:rPr>
              <w:t>12.30 uur</w:t>
            </w:r>
          </w:p>
        </w:tc>
        <w:tc>
          <w:tcPr>
            <w:tcW w:w="1998"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Eline Bouwman</w:t>
            </w:r>
          </w:p>
        </w:tc>
        <w:tc>
          <w:tcPr>
            <w:tcW w:w="148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Renée Pruis</w:t>
            </w:r>
          </w:p>
        </w:tc>
        <w:tc>
          <w:tcPr>
            <w:tcW w:w="1985" w:type="dxa"/>
            <w:shd w:val="clear" w:color="auto" w:fill="E5E8ED" w:themeFill="accent4" w:themeFillTint="33"/>
          </w:tcPr>
          <w:p w:rsidR="007871EA" w:rsidRDefault="007871EA" w:rsidP="007871EA">
            <w:pPr>
              <w:rPr>
                <w:rFonts w:asciiTheme="majorHAnsi" w:hAnsiTheme="majorHAnsi"/>
              </w:rPr>
            </w:pPr>
          </w:p>
        </w:tc>
        <w:tc>
          <w:tcPr>
            <w:tcW w:w="703"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A2.31</w:t>
            </w:r>
          </w:p>
        </w:tc>
      </w:tr>
      <w:tr w:rsidR="007871EA" w:rsidRPr="002E7F28" w:rsidTr="007871EA">
        <w:tc>
          <w:tcPr>
            <w:tcW w:w="9062" w:type="dxa"/>
            <w:gridSpan w:val="7"/>
            <w:shd w:val="clear" w:color="auto" w:fill="7F8FA9" w:themeFill="accent4"/>
          </w:tcPr>
          <w:p w:rsidR="007871EA" w:rsidRPr="002E7F28" w:rsidRDefault="007871EA" w:rsidP="007871EA">
            <w:pPr>
              <w:rPr>
                <w:rFonts w:asciiTheme="majorHAnsi" w:hAnsiTheme="majorHAnsi"/>
              </w:rPr>
            </w:pPr>
            <w:r>
              <w:br w:type="page"/>
            </w:r>
          </w:p>
        </w:tc>
      </w:tr>
      <w:tr w:rsidR="007871EA" w:rsidRPr="002E7F28" w:rsidTr="007871EA">
        <w:tc>
          <w:tcPr>
            <w:tcW w:w="1795" w:type="dxa"/>
            <w:vMerge w:val="restart"/>
            <w:vAlign w:val="center"/>
          </w:tcPr>
          <w:p w:rsidR="007871EA" w:rsidRDefault="007871EA" w:rsidP="007871EA">
            <w:pPr>
              <w:rPr>
                <w:rFonts w:asciiTheme="majorHAnsi" w:hAnsiTheme="majorHAnsi"/>
                <w:b/>
              </w:rPr>
            </w:pPr>
            <w:r>
              <w:rPr>
                <w:rFonts w:asciiTheme="majorHAnsi" w:hAnsiTheme="majorHAnsi"/>
                <w:b/>
              </w:rPr>
              <w:t>Onderdeel 7</w:t>
            </w:r>
          </w:p>
          <w:p w:rsidR="007871EA" w:rsidRDefault="007871EA" w:rsidP="007871EA">
            <w:pPr>
              <w:rPr>
                <w:rFonts w:asciiTheme="majorHAnsi" w:hAnsiTheme="majorHAnsi"/>
              </w:rPr>
            </w:pPr>
            <w:r w:rsidRPr="00FC3E5A">
              <w:rPr>
                <w:rFonts w:asciiTheme="majorHAnsi" w:hAnsiTheme="majorHAnsi"/>
              </w:rPr>
              <w:t>Registreren van de gegevens volgens voorschrift van de organisatie</w:t>
            </w:r>
          </w:p>
          <w:p w:rsidR="007871EA" w:rsidRPr="00FC3E5A" w:rsidRDefault="007871EA" w:rsidP="007871EA">
            <w:pPr>
              <w:rPr>
                <w:rFonts w:asciiTheme="majorHAnsi" w:hAnsiTheme="majorHAnsi"/>
                <w:b/>
              </w:rPr>
            </w:pPr>
            <w:r>
              <w:rPr>
                <w:rFonts w:asciiTheme="majorHAnsi" w:hAnsiTheme="majorHAnsi"/>
              </w:rPr>
              <w:t>(duur 10 minuten)</w:t>
            </w:r>
          </w:p>
        </w:tc>
        <w:tc>
          <w:tcPr>
            <w:tcW w:w="103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9.50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Mandy Boere</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9.50 uur</w:t>
            </w:r>
          </w:p>
        </w:tc>
        <w:tc>
          <w:tcPr>
            <w:tcW w:w="2059" w:type="dxa"/>
            <w:gridSpan w:val="2"/>
          </w:tcPr>
          <w:p w:rsidR="007871EA" w:rsidRDefault="007871EA" w:rsidP="007871EA">
            <w:pPr>
              <w:rPr>
                <w:rFonts w:asciiTheme="majorHAnsi" w:hAnsiTheme="majorHAnsi"/>
              </w:rPr>
            </w:pPr>
            <w:r>
              <w:rPr>
                <w:rFonts w:asciiTheme="majorHAnsi" w:hAnsiTheme="majorHAnsi"/>
              </w:rPr>
              <w:t>Lisette Terpstra</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10.10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Iris Smeltekop</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10.10 uur</w:t>
            </w:r>
          </w:p>
        </w:tc>
        <w:tc>
          <w:tcPr>
            <w:tcW w:w="2059" w:type="dxa"/>
            <w:gridSpan w:val="2"/>
          </w:tcPr>
          <w:p w:rsidR="007871EA" w:rsidRPr="002E7F28" w:rsidRDefault="007871EA" w:rsidP="007871EA">
            <w:pPr>
              <w:rPr>
                <w:rFonts w:asciiTheme="majorHAnsi" w:hAnsiTheme="majorHAnsi"/>
              </w:rPr>
            </w:pPr>
            <w:r>
              <w:rPr>
                <w:rFonts w:asciiTheme="majorHAnsi" w:hAnsiTheme="majorHAnsi"/>
              </w:rPr>
              <w:t>Jay Dijkstra</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10.30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Femke Ostra</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10.30 uur</w:t>
            </w:r>
          </w:p>
        </w:tc>
        <w:tc>
          <w:tcPr>
            <w:tcW w:w="2059" w:type="dxa"/>
            <w:gridSpan w:val="2"/>
          </w:tcPr>
          <w:p w:rsidR="007871EA" w:rsidRDefault="007871EA" w:rsidP="007871EA">
            <w:pPr>
              <w:rPr>
                <w:rFonts w:asciiTheme="majorHAnsi" w:hAnsiTheme="majorHAnsi"/>
              </w:rPr>
            </w:pPr>
            <w:r>
              <w:rPr>
                <w:rFonts w:asciiTheme="majorHAnsi" w:hAnsiTheme="majorHAnsi"/>
              </w:rPr>
              <w:t>Daniëlle Dokter</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10.50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Charlotte Metus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10.50 uur</w:t>
            </w:r>
          </w:p>
        </w:tc>
        <w:tc>
          <w:tcPr>
            <w:tcW w:w="2059" w:type="dxa"/>
            <w:gridSpan w:val="2"/>
          </w:tcPr>
          <w:p w:rsidR="007871EA" w:rsidRDefault="007871EA" w:rsidP="007871EA">
            <w:pPr>
              <w:rPr>
                <w:rFonts w:asciiTheme="majorHAnsi" w:hAnsiTheme="majorHAnsi"/>
              </w:rPr>
            </w:pPr>
            <w:r>
              <w:rPr>
                <w:rFonts w:asciiTheme="majorHAnsi" w:hAnsiTheme="majorHAnsi"/>
              </w:rPr>
              <w:t>Melissa Reisiger</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11.30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Mariska Duisterwinkel</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11.30 uur</w:t>
            </w:r>
          </w:p>
        </w:tc>
        <w:tc>
          <w:tcPr>
            <w:tcW w:w="2059" w:type="dxa"/>
            <w:gridSpan w:val="2"/>
          </w:tcPr>
          <w:p w:rsidR="007871EA" w:rsidRPr="002E7F28" w:rsidRDefault="007871EA" w:rsidP="007871EA">
            <w:pPr>
              <w:rPr>
                <w:rFonts w:asciiTheme="majorHAnsi" w:hAnsiTheme="majorHAnsi"/>
              </w:rPr>
            </w:pPr>
            <w:r>
              <w:rPr>
                <w:rFonts w:asciiTheme="majorHAnsi" w:hAnsiTheme="majorHAnsi"/>
              </w:rPr>
              <w:t xml:space="preserve">Tessa Dijk </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11.50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Anne Bouwmeester</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11.50 uur</w:t>
            </w:r>
          </w:p>
        </w:tc>
        <w:tc>
          <w:tcPr>
            <w:tcW w:w="2059" w:type="dxa"/>
            <w:gridSpan w:val="2"/>
          </w:tcPr>
          <w:p w:rsidR="007871EA" w:rsidRPr="002E7F28" w:rsidRDefault="007871EA" w:rsidP="007871EA">
            <w:pPr>
              <w:rPr>
                <w:rFonts w:asciiTheme="majorHAnsi" w:hAnsiTheme="majorHAnsi"/>
              </w:rPr>
            </w:pPr>
            <w:r>
              <w:rPr>
                <w:rFonts w:asciiTheme="majorHAnsi" w:hAnsiTheme="majorHAnsi"/>
              </w:rPr>
              <w:t>Danitsha Perk</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12.10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Fabiënne Pals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12.10 uur</w:t>
            </w:r>
          </w:p>
        </w:tc>
        <w:tc>
          <w:tcPr>
            <w:tcW w:w="2059" w:type="dxa"/>
            <w:gridSpan w:val="2"/>
          </w:tcPr>
          <w:p w:rsidR="007871EA" w:rsidRPr="002E7F28" w:rsidRDefault="007871EA" w:rsidP="007871EA">
            <w:pPr>
              <w:rPr>
                <w:rFonts w:asciiTheme="majorHAnsi" w:hAnsiTheme="majorHAnsi"/>
              </w:rPr>
            </w:pPr>
            <w:r>
              <w:rPr>
                <w:rFonts w:asciiTheme="majorHAnsi" w:hAnsiTheme="majorHAnsi"/>
              </w:rPr>
              <w:t>Laura Nieboer</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12.30 uur</w:t>
            </w:r>
          </w:p>
        </w:tc>
        <w:tc>
          <w:tcPr>
            <w:tcW w:w="2059" w:type="dxa"/>
            <w:gridSpan w:val="2"/>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Maaike Swarts</w:t>
            </w:r>
          </w:p>
        </w:tc>
        <w:tc>
          <w:tcPr>
            <w:tcW w:w="14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tcPr>
          <w:p w:rsidR="007871EA" w:rsidRDefault="007871EA" w:rsidP="007871EA">
            <w:pPr>
              <w:rPr>
                <w:rFonts w:asciiTheme="majorHAnsi" w:hAnsiTheme="majorHAnsi"/>
              </w:rPr>
            </w:pPr>
            <w:r>
              <w:rPr>
                <w:rFonts w:asciiTheme="majorHAnsi" w:hAnsiTheme="majorHAnsi"/>
              </w:rPr>
              <w:t>12.30 uur</w:t>
            </w:r>
          </w:p>
        </w:tc>
        <w:tc>
          <w:tcPr>
            <w:tcW w:w="2059" w:type="dxa"/>
            <w:gridSpan w:val="2"/>
          </w:tcPr>
          <w:p w:rsidR="007871EA" w:rsidRPr="002E7F28" w:rsidRDefault="007871EA" w:rsidP="007871EA">
            <w:pPr>
              <w:rPr>
                <w:rFonts w:asciiTheme="majorHAnsi" w:hAnsiTheme="majorHAnsi"/>
              </w:rPr>
            </w:pPr>
            <w:r>
              <w:rPr>
                <w:rFonts w:asciiTheme="majorHAnsi" w:hAnsiTheme="majorHAnsi"/>
              </w:rPr>
              <w:t>Roos Luijn</w:t>
            </w:r>
          </w:p>
        </w:tc>
        <w:tc>
          <w:tcPr>
            <w:tcW w:w="1485" w:type="dxa"/>
          </w:tcPr>
          <w:p w:rsidR="007871EA" w:rsidRPr="002E7F28" w:rsidRDefault="007871EA" w:rsidP="007871EA">
            <w:pPr>
              <w:rPr>
                <w:rFonts w:asciiTheme="majorHAnsi" w:hAnsiTheme="majorHAnsi"/>
              </w:rPr>
            </w:pPr>
            <w:r>
              <w:rPr>
                <w:rFonts w:asciiTheme="majorHAnsi" w:hAnsiTheme="majorHAnsi"/>
              </w:rPr>
              <w:t>n.v.t.</w:t>
            </w:r>
          </w:p>
        </w:tc>
        <w:tc>
          <w:tcPr>
            <w:tcW w:w="1985" w:type="dxa"/>
          </w:tcPr>
          <w:p w:rsidR="007871EA" w:rsidRPr="002E7F28" w:rsidRDefault="007871EA" w:rsidP="007871EA">
            <w:pPr>
              <w:rPr>
                <w:rFonts w:asciiTheme="majorHAnsi" w:hAnsiTheme="majorHAnsi"/>
              </w:rPr>
            </w:pPr>
            <w:r>
              <w:rPr>
                <w:rFonts w:asciiTheme="majorHAnsi" w:hAnsiTheme="majorHAnsi"/>
              </w:rPr>
              <w:t>Harald Kerstholt</w:t>
            </w:r>
          </w:p>
        </w:tc>
        <w:tc>
          <w:tcPr>
            <w:tcW w:w="703" w:type="dxa"/>
          </w:tcPr>
          <w:p w:rsidR="007871EA" w:rsidRPr="002E7F28" w:rsidRDefault="007871EA" w:rsidP="007871EA">
            <w:pPr>
              <w:rPr>
                <w:rFonts w:asciiTheme="majorHAnsi" w:hAnsiTheme="majorHAnsi"/>
              </w:rPr>
            </w:pPr>
            <w:r>
              <w:rPr>
                <w:rFonts w:asciiTheme="majorHAnsi" w:hAnsiTheme="majorHAnsi"/>
              </w:rPr>
              <w:t>B2.02</w:t>
            </w:r>
          </w:p>
        </w:tc>
      </w:tr>
      <w:tr w:rsidR="007871EA" w:rsidRPr="002E7F28" w:rsidTr="007871EA">
        <w:tc>
          <w:tcPr>
            <w:tcW w:w="1795" w:type="dxa"/>
            <w:vMerge/>
          </w:tcPr>
          <w:p w:rsidR="007871EA" w:rsidRPr="002E7F28" w:rsidRDefault="007871EA" w:rsidP="007871EA">
            <w:pPr>
              <w:rPr>
                <w:rFonts w:asciiTheme="majorHAnsi" w:hAnsiTheme="majorHAnsi"/>
              </w:rPr>
            </w:pPr>
          </w:p>
        </w:tc>
        <w:tc>
          <w:tcPr>
            <w:tcW w:w="103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12.50 uur</w:t>
            </w:r>
          </w:p>
        </w:tc>
        <w:tc>
          <w:tcPr>
            <w:tcW w:w="2059" w:type="dxa"/>
            <w:gridSpan w:val="2"/>
            <w:shd w:val="clear" w:color="auto" w:fill="E5E8ED" w:themeFill="accent4" w:themeFillTint="33"/>
          </w:tcPr>
          <w:p w:rsidR="007871EA" w:rsidRDefault="007871EA" w:rsidP="007871EA">
            <w:pPr>
              <w:rPr>
                <w:rFonts w:asciiTheme="majorHAnsi" w:hAnsiTheme="majorHAnsi"/>
              </w:rPr>
            </w:pPr>
            <w:r>
              <w:rPr>
                <w:rFonts w:asciiTheme="majorHAnsi" w:hAnsiTheme="majorHAnsi"/>
              </w:rPr>
              <w:t>Eline Bouwman</w:t>
            </w:r>
          </w:p>
        </w:tc>
        <w:tc>
          <w:tcPr>
            <w:tcW w:w="148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n.v.t.</w:t>
            </w:r>
          </w:p>
        </w:tc>
        <w:tc>
          <w:tcPr>
            <w:tcW w:w="1985"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Harald Kerstholt</w:t>
            </w:r>
          </w:p>
        </w:tc>
        <w:tc>
          <w:tcPr>
            <w:tcW w:w="703" w:type="dxa"/>
            <w:shd w:val="clear" w:color="auto" w:fill="E5E8ED" w:themeFill="accent4" w:themeFillTint="33"/>
          </w:tcPr>
          <w:p w:rsidR="007871EA" w:rsidRDefault="007871EA" w:rsidP="007871EA">
            <w:pPr>
              <w:rPr>
                <w:rFonts w:asciiTheme="majorHAnsi" w:hAnsiTheme="majorHAnsi"/>
              </w:rPr>
            </w:pPr>
            <w:r>
              <w:rPr>
                <w:rFonts w:asciiTheme="majorHAnsi" w:hAnsiTheme="majorHAnsi"/>
              </w:rPr>
              <w:t>B2.02</w:t>
            </w:r>
          </w:p>
        </w:tc>
      </w:tr>
    </w:tbl>
    <w:p w:rsidR="007871EA" w:rsidRPr="002E7F28" w:rsidRDefault="007871EA" w:rsidP="007871EA">
      <w:pPr>
        <w:rPr>
          <w:rFonts w:asciiTheme="majorHAnsi" w:hAnsiTheme="majorHAnsi"/>
        </w:rPr>
      </w:pPr>
    </w:p>
    <w:p w:rsidR="007871EA" w:rsidRPr="00EF4C23" w:rsidRDefault="007871EA" w:rsidP="00EF4C23">
      <w:pPr>
        <w:tabs>
          <w:tab w:val="left" w:pos="1399"/>
        </w:tabs>
      </w:pPr>
    </w:p>
    <w:sectPr w:rsidR="007871EA" w:rsidRPr="00EF4C23" w:rsidSect="00950596">
      <w:headerReference w:type="default" r:id="rId12"/>
      <w:footerReference w:type="default" r:id="rId13"/>
      <w:pgSz w:w="11906" w:h="16838"/>
      <w:pgMar w:top="1134" w:right="1418" w:bottom="851" w:left="1418"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90" w:rsidRDefault="00651F90" w:rsidP="008D0F2C">
      <w:pPr>
        <w:spacing w:after="0" w:line="240" w:lineRule="auto"/>
      </w:pPr>
      <w:r>
        <w:separator/>
      </w:r>
    </w:p>
  </w:endnote>
  <w:endnote w:type="continuationSeparator" w:id="0">
    <w:p w:rsidR="00651F90" w:rsidRDefault="00651F90" w:rsidP="008D0F2C">
      <w:pPr>
        <w:spacing w:after="0" w:line="240" w:lineRule="auto"/>
      </w:pPr>
      <w:r>
        <w:continuationSeparator/>
      </w:r>
    </w:p>
  </w:endnote>
  <w:endnote w:type="continuationNotice" w:id="1">
    <w:p w:rsidR="00651F90" w:rsidRDefault="00651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90" w:rsidRPr="008D0F2C" w:rsidRDefault="00651F90" w:rsidP="00A82ABD">
    <w:pPr>
      <w:tabs>
        <w:tab w:val="center" w:pos="4550"/>
        <w:tab w:val="left" w:pos="5818"/>
      </w:tabs>
      <w:spacing w:after="0"/>
      <w:jc w:val="center"/>
      <w:rPr>
        <w:color w:val="121428" w:themeColor="text2" w:themeShade="80"/>
        <w:sz w:val="18"/>
        <w:szCs w:val="24"/>
      </w:rPr>
    </w:pPr>
    <w:r w:rsidRPr="008D0F2C">
      <w:rPr>
        <w:color w:val="5B63B7" w:themeColor="text2" w:themeTint="99"/>
        <w:spacing w:val="60"/>
        <w:sz w:val="18"/>
        <w:szCs w:val="24"/>
      </w:rPr>
      <w:t xml:space="preserve">Versie </w:t>
    </w:r>
    <w:r w:rsidRPr="008D0F2C">
      <w:rPr>
        <w:color w:val="5B63B7" w:themeColor="text2" w:themeTint="99"/>
        <w:spacing w:val="60"/>
        <w:sz w:val="18"/>
        <w:szCs w:val="24"/>
      </w:rPr>
      <w:fldChar w:fldCharType="begin"/>
    </w:r>
    <w:r w:rsidRPr="008D0F2C">
      <w:rPr>
        <w:color w:val="5B63B7" w:themeColor="text2" w:themeTint="99"/>
        <w:spacing w:val="60"/>
        <w:sz w:val="18"/>
        <w:szCs w:val="24"/>
      </w:rPr>
      <w:instrText xml:space="preserve"> TIME \@ "d-M-yyyy" </w:instrText>
    </w:r>
    <w:r w:rsidRPr="008D0F2C">
      <w:rPr>
        <w:color w:val="5B63B7" w:themeColor="text2" w:themeTint="99"/>
        <w:spacing w:val="60"/>
        <w:sz w:val="18"/>
        <w:szCs w:val="24"/>
      </w:rPr>
      <w:fldChar w:fldCharType="separate"/>
    </w:r>
    <w:r>
      <w:rPr>
        <w:noProof/>
        <w:color w:val="5B63B7" w:themeColor="text2" w:themeTint="99"/>
        <w:spacing w:val="60"/>
        <w:sz w:val="18"/>
        <w:szCs w:val="24"/>
      </w:rPr>
      <w:t>1-12-2018</w:t>
    </w:r>
    <w:r w:rsidRPr="008D0F2C">
      <w:rPr>
        <w:color w:val="5B63B7" w:themeColor="text2" w:themeTint="99"/>
        <w:spacing w:val="60"/>
        <w:sz w:val="18"/>
        <w:szCs w:val="24"/>
      </w:rPr>
      <w:fldChar w:fldCharType="end"/>
    </w:r>
    <w:r w:rsidRPr="008D0F2C">
      <w:rPr>
        <w:color w:val="5B63B7" w:themeColor="text2" w:themeTint="99"/>
        <w:spacing w:val="60"/>
        <w:sz w:val="18"/>
        <w:szCs w:val="24"/>
      </w:rPr>
      <w:tab/>
    </w:r>
    <w:r w:rsidRPr="008D0F2C">
      <w:rPr>
        <w:color w:val="5B63B7" w:themeColor="text2" w:themeTint="99"/>
        <w:spacing w:val="60"/>
        <w:sz w:val="18"/>
        <w:szCs w:val="24"/>
      </w:rPr>
      <w:tab/>
    </w:r>
    <w:r w:rsidRPr="008D0F2C">
      <w:rPr>
        <w:color w:val="5B63B7" w:themeColor="text2" w:themeTint="99"/>
        <w:spacing w:val="60"/>
        <w:sz w:val="18"/>
        <w:szCs w:val="24"/>
      </w:rPr>
      <w:tab/>
    </w:r>
    <w:r w:rsidRPr="008D0F2C">
      <w:rPr>
        <w:color w:val="5B63B7" w:themeColor="text2" w:themeTint="99"/>
        <w:spacing w:val="60"/>
        <w:sz w:val="18"/>
        <w:szCs w:val="24"/>
      </w:rPr>
      <w:tab/>
    </w:r>
    <w:r>
      <w:rPr>
        <w:color w:val="5B63B7" w:themeColor="text2" w:themeTint="99"/>
        <w:spacing w:val="60"/>
        <w:sz w:val="18"/>
        <w:szCs w:val="24"/>
      </w:rPr>
      <w:t xml:space="preserve">      </w:t>
    </w:r>
    <w:r w:rsidRPr="008D0F2C">
      <w:rPr>
        <w:color w:val="5B63B7" w:themeColor="text2" w:themeTint="99"/>
        <w:spacing w:val="60"/>
        <w:sz w:val="18"/>
        <w:szCs w:val="24"/>
      </w:rPr>
      <w:t>Pagina</w:t>
    </w:r>
    <w:r w:rsidRPr="008D0F2C">
      <w:rPr>
        <w:color w:val="5B63B7" w:themeColor="text2" w:themeTint="99"/>
        <w:sz w:val="18"/>
        <w:szCs w:val="24"/>
      </w:rPr>
      <w:t xml:space="preserve"> </w:t>
    </w:r>
    <w:r w:rsidRPr="008D0F2C">
      <w:rPr>
        <w:color w:val="1B1D3D" w:themeColor="text2" w:themeShade="BF"/>
        <w:sz w:val="18"/>
        <w:szCs w:val="24"/>
      </w:rPr>
      <w:fldChar w:fldCharType="begin"/>
    </w:r>
    <w:r w:rsidRPr="008D0F2C">
      <w:rPr>
        <w:color w:val="1B1D3D" w:themeColor="text2" w:themeShade="BF"/>
        <w:sz w:val="18"/>
        <w:szCs w:val="24"/>
      </w:rPr>
      <w:instrText>PAGE   \* MERGEFORMAT</w:instrText>
    </w:r>
    <w:r w:rsidRPr="008D0F2C">
      <w:rPr>
        <w:color w:val="1B1D3D" w:themeColor="text2" w:themeShade="BF"/>
        <w:sz w:val="18"/>
        <w:szCs w:val="24"/>
      </w:rPr>
      <w:fldChar w:fldCharType="separate"/>
    </w:r>
    <w:r w:rsidR="004D4C4F">
      <w:rPr>
        <w:noProof/>
        <w:color w:val="1B1D3D" w:themeColor="text2" w:themeShade="BF"/>
        <w:sz w:val="18"/>
        <w:szCs w:val="24"/>
      </w:rPr>
      <w:t>7</w:t>
    </w:r>
    <w:r w:rsidRPr="008D0F2C">
      <w:rPr>
        <w:color w:val="1B1D3D" w:themeColor="text2" w:themeShade="BF"/>
        <w:sz w:val="18"/>
        <w:szCs w:val="24"/>
      </w:rPr>
      <w:fldChar w:fldCharType="end"/>
    </w:r>
    <w:r w:rsidRPr="008D0F2C">
      <w:rPr>
        <w:color w:val="1B1D3D" w:themeColor="text2" w:themeShade="BF"/>
        <w:sz w:val="18"/>
        <w:szCs w:val="24"/>
      </w:rPr>
      <w:t xml:space="preserve"> | </w:t>
    </w:r>
    <w:r w:rsidRPr="008D0F2C">
      <w:rPr>
        <w:color w:val="1B1D3D" w:themeColor="text2" w:themeShade="BF"/>
        <w:sz w:val="18"/>
        <w:szCs w:val="24"/>
      </w:rPr>
      <w:fldChar w:fldCharType="begin"/>
    </w:r>
    <w:r w:rsidRPr="008D0F2C">
      <w:rPr>
        <w:color w:val="1B1D3D" w:themeColor="text2" w:themeShade="BF"/>
        <w:sz w:val="18"/>
        <w:szCs w:val="24"/>
      </w:rPr>
      <w:instrText>NUMPAGES  \* Arabic  \* MERGEFORMAT</w:instrText>
    </w:r>
    <w:r w:rsidRPr="008D0F2C">
      <w:rPr>
        <w:color w:val="1B1D3D" w:themeColor="text2" w:themeShade="BF"/>
        <w:sz w:val="18"/>
        <w:szCs w:val="24"/>
      </w:rPr>
      <w:fldChar w:fldCharType="separate"/>
    </w:r>
    <w:r w:rsidR="004D4C4F">
      <w:rPr>
        <w:noProof/>
        <w:color w:val="1B1D3D" w:themeColor="text2" w:themeShade="BF"/>
        <w:sz w:val="18"/>
        <w:szCs w:val="24"/>
      </w:rPr>
      <w:t>9</w:t>
    </w:r>
    <w:r w:rsidRPr="008D0F2C">
      <w:rPr>
        <w:color w:val="1B1D3D" w:themeColor="text2" w:themeShade="BF"/>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90" w:rsidRDefault="00651F90" w:rsidP="008D0F2C">
      <w:pPr>
        <w:spacing w:after="0" w:line="240" w:lineRule="auto"/>
      </w:pPr>
      <w:r>
        <w:separator/>
      </w:r>
    </w:p>
  </w:footnote>
  <w:footnote w:type="continuationSeparator" w:id="0">
    <w:p w:rsidR="00651F90" w:rsidRDefault="00651F90" w:rsidP="008D0F2C">
      <w:pPr>
        <w:spacing w:after="0" w:line="240" w:lineRule="auto"/>
      </w:pPr>
      <w:r>
        <w:continuationSeparator/>
      </w:r>
    </w:p>
  </w:footnote>
  <w:footnote w:type="continuationNotice" w:id="1">
    <w:p w:rsidR="00651F90" w:rsidRDefault="00651F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90" w:rsidRDefault="00651F90">
    <w:pPr>
      <w:pStyle w:val="Koptekst"/>
    </w:pPr>
  </w:p>
  <w:p w:rsidR="00651F90" w:rsidRDefault="00651F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566"/>
    <w:multiLevelType w:val="multilevel"/>
    <w:tmpl w:val="F8EC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6269"/>
    <w:multiLevelType w:val="hybridMultilevel"/>
    <w:tmpl w:val="9E3A8E8C"/>
    <w:lvl w:ilvl="0" w:tplc="E04672EE">
      <w:start w:val="1"/>
      <w:numFmt w:val="decimal"/>
      <w:lvlText w:val="%1."/>
      <w:lvlJc w:val="left"/>
      <w:pPr>
        <w:ind w:left="720" w:hanging="360"/>
      </w:pPr>
      <w:rPr>
        <w:rFonts w:eastAsiaTheme="majorEastAsia"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0E6967"/>
    <w:multiLevelType w:val="hybridMultilevel"/>
    <w:tmpl w:val="1ACC6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394199"/>
    <w:multiLevelType w:val="hybridMultilevel"/>
    <w:tmpl w:val="A5BC9CD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732028B"/>
    <w:multiLevelType w:val="hybridMultilevel"/>
    <w:tmpl w:val="9628F7EE"/>
    <w:lvl w:ilvl="0" w:tplc="B8ECDF36">
      <w:numFmt w:val="bullet"/>
      <w:lvlText w:val="-"/>
      <w:lvlJc w:val="left"/>
      <w:pPr>
        <w:ind w:left="720" w:hanging="360"/>
      </w:pPr>
      <w:rPr>
        <w:rFonts w:ascii="Calibri Light" w:eastAsiaTheme="minorHAnsi"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BF12A4D"/>
    <w:multiLevelType w:val="hybridMultilevel"/>
    <w:tmpl w:val="F9A4BA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DC54DA"/>
    <w:multiLevelType w:val="hybridMultilevel"/>
    <w:tmpl w:val="CF0694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6269E1"/>
    <w:multiLevelType w:val="hybridMultilevel"/>
    <w:tmpl w:val="2F4A7CD4"/>
    <w:lvl w:ilvl="0" w:tplc="B8ECDF36">
      <w:numFmt w:val="bullet"/>
      <w:lvlText w:val="-"/>
      <w:lvlJc w:val="left"/>
      <w:pPr>
        <w:ind w:left="51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0B00F2"/>
    <w:multiLevelType w:val="hybridMultilevel"/>
    <w:tmpl w:val="038439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645D7B"/>
    <w:multiLevelType w:val="hybridMultilevel"/>
    <w:tmpl w:val="085C13DC"/>
    <w:lvl w:ilvl="0" w:tplc="B8ECDF36">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39B02C6"/>
    <w:multiLevelType w:val="hybridMultilevel"/>
    <w:tmpl w:val="A23A17B4"/>
    <w:lvl w:ilvl="0" w:tplc="B9E4163A">
      <w:start w:val="1"/>
      <w:numFmt w:val="decimal"/>
      <w:lvlText w:val="%1."/>
      <w:lvlJc w:val="left"/>
      <w:pPr>
        <w:ind w:left="720" w:hanging="360"/>
      </w:pPr>
      <w:rPr>
        <w:rFonts w:ascii="Calibri Light" w:eastAsia="Times New Roman" w:hAnsi="Calibri Light"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061EA7"/>
    <w:multiLevelType w:val="multilevel"/>
    <w:tmpl w:val="3C8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24710"/>
    <w:multiLevelType w:val="hybridMultilevel"/>
    <w:tmpl w:val="FB2AFC4E"/>
    <w:lvl w:ilvl="0" w:tplc="B8ECDF36">
      <w:numFmt w:val="bullet"/>
      <w:lvlText w:val="-"/>
      <w:lvlJc w:val="left"/>
      <w:pPr>
        <w:ind w:left="720" w:hanging="360"/>
      </w:pPr>
      <w:rPr>
        <w:rFonts w:ascii="Calibri Light" w:eastAsiaTheme="minorHAnsi" w:hAnsi="Calibri Light" w:cstheme="minorBidi" w:hint="default"/>
      </w:rPr>
    </w:lvl>
    <w:lvl w:ilvl="1" w:tplc="B8ECDF36">
      <w:numFmt w:val="bullet"/>
      <w:lvlText w:val="-"/>
      <w:lvlJc w:val="left"/>
      <w:pPr>
        <w:ind w:left="1440" w:hanging="360"/>
      </w:pPr>
      <w:rPr>
        <w:rFonts w:ascii="Calibri Light" w:eastAsiaTheme="minorHAnsi" w:hAnsi="Calibri Light"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4A95876"/>
    <w:multiLevelType w:val="hybridMultilevel"/>
    <w:tmpl w:val="D4ECE2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964FBF"/>
    <w:multiLevelType w:val="hybridMultilevel"/>
    <w:tmpl w:val="6BBEB6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D946D4"/>
    <w:multiLevelType w:val="hybridMultilevel"/>
    <w:tmpl w:val="D03C43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E542E13"/>
    <w:multiLevelType w:val="multilevel"/>
    <w:tmpl w:val="81565E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Light" w:eastAsiaTheme="minorHAnsi" w:hAnsi="Calibri Light"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D763B"/>
    <w:multiLevelType w:val="multilevel"/>
    <w:tmpl w:val="F210D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F0190"/>
    <w:multiLevelType w:val="hybridMultilevel"/>
    <w:tmpl w:val="426471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4154B22"/>
    <w:multiLevelType w:val="hybridMultilevel"/>
    <w:tmpl w:val="2BC22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6354DBC"/>
    <w:multiLevelType w:val="multilevel"/>
    <w:tmpl w:val="F67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2B1A10"/>
    <w:multiLevelType w:val="hybridMultilevel"/>
    <w:tmpl w:val="F3A21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F487CC5"/>
    <w:multiLevelType w:val="hybridMultilevel"/>
    <w:tmpl w:val="948426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62A0222"/>
    <w:multiLevelType w:val="hybridMultilevel"/>
    <w:tmpl w:val="FDE4C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63635E4"/>
    <w:multiLevelType w:val="hybridMultilevel"/>
    <w:tmpl w:val="356E46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8"/>
  </w:num>
  <w:num w:numId="5">
    <w:abstractNumId w:val="13"/>
  </w:num>
  <w:num w:numId="6">
    <w:abstractNumId w:val="23"/>
  </w:num>
  <w:num w:numId="7">
    <w:abstractNumId w:val="19"/>
  </w:num>
  <w:num w:numId="8">
    <w:abstractNumId w:val="18"/>
  </w:num>
  <w:num w:numId="9">
    <w:abstractNumId w:val="5"/>
  </w:num>
  <w:num w:numId="10">
    <w:abstractNumId w:val="24"/>
  </w:num>
  <w:num w:numId="11">
    <w:abstractNumId w:val="15"/>
  </w:num>
  <w:num w:numId="12">
    <w:abstractNumId w:val="11"/>
  </w:num>
  <w:num w:numId="13">
    <w:abstractNumId w:val="20"/>
  </w:num>
  <w:num w:numId="14">
    <w:abstractNumId w:val="17"/>
  </w:num>
  <w:num w:numId="15">
    <w:abstractNumId w:val="0"/>
  </w:num>
  <w:num w:numId="16">
    <w:abstractNumId w:val="1"/>
  </w:num>
  <w:num w:numId="17">
    <w:abstractNumId w:val="7"/>
  </w:num>
  <w:num w:numId="18">
    <w:abstractNumId w:val="4"/>
  </w:num>
  <w:num w:numId="19">
    <w:abstractNumId w:val="22"/>
  </w:num>
  <w:num w:numId="20">
    <w:abstractNumId w:val="16"/>
  </w:num>
  <w:num w:numId="21">
    <w:abstractNumId w:val="21"/>
  </w:num>
  <w:num w:numId="22">
    <w:abstractNumId w:val="12"/>
  </w:num>
  <w:num w:numId="23">
    <w:abstractNumId w:val="10"/>
  </w:num>
  <w:num w:numId="24">
    <w:abstractNumId w:val="9"/>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9E"/>
    <w:rsid w:val="0000342F"/>
    <w:rsid w:val="00003D35"/>
    <w:rsid w:val="00040E72"/>
    <w:rsid w:val="00055507"/>
    <w:rsid w:val="00055699"/>
    <w:rsid w:val="00073751"/>
    <w:rsid w:val="000903F0"/>
    <w:rsid w:val="0009691B"/>
    <w:rsid w:val="00097A92"/>
    <w:rsid w:val="000A1C05"/>
    <w:rsid w:val="000A1C96"/>
    <w:rsid w:val="000A5801"/>
    <w:rsid w:val="000B5119"/>
    <w:rsid w:val="000B6283"/>
    <w:rsid w:val="000C2F55"/>
    <w:rsid w:val="000C47D3"/>
    <w:rsid w:val="000C48F8"/>
    <w:rsid w:val="000C795A"/>
    <w:rsid w:val="000D6C3D"/>
    <w:rsid w:val="000F1E70"/>
    <w:rsid w:val="000F5BF4"/>
    <w:rsid w:val="000F7C04"/>
    <w:rsid w:val="00102B73"/>
    <w:rsid w:val="00105509"/>
    <w:rsid w:val="00105A4C"/>
    <w:rsid w:val="00111E7F"/>
    <w:rsid w:val="00116D67"/>
    <w:rsid w:val="00125458"/>
    <w:rsid w:val="00127760"/>
    <w:rsid w:val="00130DF3"/>
    <w:rsid w:val="00150576"/>
    <w:rsid w:val="00157675"/>
    <w:rsid w:val="00161863"/>
    <w:rsid w:val="001629B5"/>
    <w:rsid w:val="00165A70"/>
    <w:rsid w:val="00177061"/>
    <w:rsid w:val="001802D0"/>
    <w:rsid w:val="001B4E8E"/>
    <w:rsid w:val="001C0B9E"/>
    <w:rsid w:val="001C2415"/>
    <w:rsid w:val="001D2374"/>
    <w:rsid w:val="001E05D5"/>
    <w:rsid w:val="001F0F6D"/>
    <w:rsid w:val="00206367"/>
    <w:rsid w:val="0021498A"/>
    <w:rsid w:val="00217EED"/>
    <w:rsid w:val="00232480"/>
    <w:rsid w:val="002375CC"/>
    <w:rsid w:val="0024118D"/>
    <w:rsid w:val="002411D1"/>
    <w:rsid w:val="002421CE"/>
    <w:rsid w:val="00247AE9"/>
    <w:rsid w:val="00264F99"/>
    <w:rsid w:val="002679A9"/>
    <w:rsid w:val="0027468C"/>
    <w:rsid w:val="00295F74"/>
    <w:rsid w:val="002B64B0"/>
    <w:rsid w:val="002C1C79"/>
    <w:rsid w:val="002D788F"/>
    <w:rsid w:val="002E0829"/>
    <w:rsid w:val="002E13D7"/>
    <w:rsid w:val="002F035A"/>
    <w:rsid w:val="002F1167"/>
    <w:rsid w:val="002F300D"/>
    <w:rsid w:val="00313470"/>
    <w:rsid w:val="0031550F"/>
    <w:rsid w:val="00335359"/>
    <w:rsid w:val="00351BAE"/>
    <w:rsid w:val="00355870"/>
    <w:rsid w:val="0035625E"/>
    <w:rsid w:val="00357269"/>
    <w:rsid w:val="003624FD"/>
    <w:rsid w:val="00362933"/>
    <w:rsid w:val="00362DE9"/>
    <w:rsid w:val="00366C9F"/>
    <w:rsid w:val="003703A8"/>
    <w:rsid w:val="00376972"/>
    <w:rsid w:val="003821C0"/>
    <w:rsid w:val="00383882"/>
    <w:rsid w:val="00386C7A"/>
    <w:rsid w:val="00390B03"/>
    <w:rsid w:val="00396CD0"/>
    <w:rsid w:val="00397CE4"/>
    <w:rsid w:val="003A7468"/>
    <w:rsid w:val="003B0614"/>
    <w:rsid w:val="003B2EBF"/>
    <w:rsid w:val="003C4CF9"/>
    <w:rsid w:val="003C634B"/>
    <w:rsid w:val="003D0072"/>
    <w:rsid w:val="003D187C"/>
    <w:rsid w:val="003D1B81"/>
    <w:rsid w:val="003D7675"/>
    <w:rsid w:val="003E435C"/>
    <w:rsid w:val="003F0A09"/>
    <w:rsid w:val="003F1A7C"/>
    <w:rsid w:val="004014EC"/>
    <w:rsid w:val="0041456A"/>
    <w:rsid w:val="00431926"/>
    <w:rsid w:val="00446441"/>
    <w:rsid w:val="0045091D"/>
    <w:rsid w:val="00453C02"/>
    <w:rsid w:val="00457119"/>
    <w:rsid w:val="00460099"/>
    <w:rsid w:val="0046047B"/>
    <w:rsid w:val="00474A9C"/>
    <w:rsid w:val="00481C0E"/>
    <w:rsid w:val="004977E5"/>
    <w:rsid w:val="004A06B4"/>
    <w:rsid w:val="004C3F88"/>
    <w:rsid w:val="004C6AF6"/>
    <w:rsid w:val="004C7769"/>
    <w:rsid w:val="004D05D7"/>
    <w:rsid w:val="004D4C4F"/>
    <w:rsid w:val="004D56BE"/>
    <w:rsid w:val="004E1717"/>
    <w:rsid w:val="004E2241"/>
    <w:rsid w:val="004F215F"/>
    <w:rsid w:val="00507F2B"/>
    <w:rsid w:val="00521E71"/>
    <w:rsid w:val="005374A8"/>
    <w:rsid w:val="005440FD"/>
    <w:rsid w:val="00561A3A"/>
    <w:rsid w:val="005658F0"/>
    <w:rsid w:val="00586742"/>
    <w:rsid w:val="00592AF1"/>
    <w:rsid w:val="00593867"/>
    <w:rsid w:val="005A1DF1"/>
    <w:rsid w:val="005A2096"/>
    <w:rsid w:val="005A52FD"/>
    <w:rsid w:val="005A7CF7"/>
    <w:rsid w:val="005B6D20"/>
    <w:rsid w:val="005C3601"/>
    <w:rsid w:val="005C5C5F"/>
    <w:rsid w:val="005D3A6E"/>
    <w:rsid w:val="005D6A44"/>
    <w:rsid w:val="005E3F92"/>
    <w:rsid w:val="005E6A87"/>
    <w:rsid w:val="005F2931"/>
    <w:rsid w:val="006077D1"/>
    <w:rsid w:val="00632DFA"/>
    <w:rsid w:val="00636479"/>
    <w:rsid w:val="00642AFB"/>
    <w:rsid w:val="006500F0"/>
    <w:rsid w:val="00651F90"/>
    <w:rsid w:val="00653188"/>
    <w:rsid w:val="006569CD"/>
    <w:rsid w:val="006644AC"/>
    <w:rsid w:val="006653C8"/>
    <w:rsid w:val="00674B04"/>
    <w:rsid w:val="00686EE4"/>
    <w:rsid w:val="006B0575"/>
    <w:rsid w:val="006B44FF"/>
    <w:rsid w:val="006C0C81"/>
    <w:rsid w:val="006C5059"/>
    <w:rsid w:val="006E7DDF"/>
    <w:rsid w:val="006F06B3"/>
    <w:rsid w:val="006F615D"/>
    <w:rsid w:val="00705C33"/>
    <w:rsid w:val="00714F3F"/>
    <w:rsid w:val="00724A54"/>
    <w:rsid w:val="00725018"/>
    <w:rsid w:val="00731167"/>
    <w:rsid w:val="00733006"/>
    <w:rsid w:val="00741484"/>
    <w:rsid w:val="0075213D"/>
    <w:rsid w:val="007544A0"/>
    <w:rsid w:val="00756035"/>
    <w:rsid w:val="0076649E"/>
    <w:rsid w:val="007749CE"/>
    <w:rsid w:val="007764FB"/>
    <w:rsid w:val="00781FE3"/>
    <w:rsid w:val="00785EE6"/>
    <w:rsid w:val="007871EA"/>
    <w:rsid w:val="0078754D"/>
    <w:rsid w:val="00787657"/>
    <w:rsid w:val="00796767"/>
    <w:rsid w:val="00797BBF"/>
    <w:rsid w:val="007B1548"/>
    <w:rsid w:val="007C5814"/>
    <w:rsid w:val="007E5F71"/>
    <w:rsid w:val="007F6F4D"/>
    <w:rsid w:val="00804D88"/>
    <w:rsid w:val="00817FA3"/>
    <w:rsid w:val="008307AA"/>
    <w:rsid w:val="00830B2F"/>
    <w:rsid w:val="00832407"/>
    <w:rsid w:val="00834C64"/>
    <w:rsid w:val="00837E1C"/>
    <w:rsid w:val="00850E8D"/>
    <w:rsid w:val="0085721C"/>
    <w:rsid w:val="0086424E"/>
    <w:rsid w:val="00875A2B"/>
    <w:rsid w:val="008804D3"/>
    <w:rsid w:val="008811BD"/>
    <w:rsid w:val="008953E8"/>
    <w:rsid w:val="008A42BB"/>
    <w:rsid w:val="008B1C03"/>
    <w:rsid w:val="008B221A"/>
    <w:rsid w:val="008B365C"/>
    <w:rsid w:val="008B77D7"/>
    <w:rsid w:val="008D0F2C"/>
    <w:rsid w:val="008D500A"/>
    <w:rsid w:val="008E2444"/>
    <w:rsid w:val="008E2CED"/>
    <w:rsid w:val="008F2B86"/>
    <w:rsid w:val="008F5B0E"/>
    <w:rsid w:val="009067A3"/>
    <w:rsid w:val="00911F8F"/>
    <w:rsid w:val="0091466B"/>
    <w:rsid w:val="00925798"/>
    <w:rsid w:val="009362C4"/>
    <w:rsid w:val="0094795D"/>
    <w:rsid w:val="00950596"/>
    <w:rsid w:val="00960B8E"/>
    <w:rsid w:val="00973028"/>
    <w:rsid w:val="00983304"/>
    <w:rsid w:val="009873D0"/>
    <w:rsid w:val="00991C2D"/>
    <w:rsid w:val="0099723C"/>
    <w:rsid w:val="009A19CA"/>
    <w:rsid w:val="009B512A"/>
    <w:rsid w:val="009C0215"/>
    <w:rsid w:val="009E093D"/>
    <w:rsid w:val="009E2D32"/>
    <w:rsid w:val="009E35AE"/>
    <w:rsid w:val="009E706C"/>
    <w:rsid w:val="00A01D88"/>
    <w:rsid w:val="00A14F06"/>
    <w:rsid w:val="00A242D5"/>
    <w:rsid w:val="00A31F9A"/>
    <w:rsid w:val="00A40D71"/>
    <w:rsid w:val="00A47D32"/>
    <w:rsid w:val="00A50FCF"/>
    <w:rsid w:val="00A54416"/>
    <w:rsid w:val="00A658CC"/>
    <w:rsid w:val="00A73DDF"/>
    <w:rsid w:val="00A76F43"/>
    <w:rsid w:val="00A82ABD"/>
    <w:rsid w:val="00A8411E"/>
    <w:rsid w:val="00A91D5B"/>
    <w:rsid w:val="00AB0D3B"/>
    <w:rsid w:val="00AB33DC"/>
    <w:rsid w:val="00AB594C"/>
    <w:rsid w:val="00AC127D"/>
    <w:rsid w:val="00AC22BA"/>
    <w:rsid w:val="00AD1DFF"/>
    <w:rsid w:val="00AD6E4B"/>
    <w:rsid w:val="00AE2C6A"/>
    <w:rsid w:val="00AE406F"/>
    <w:rsid w:val="00AF406D"/>
    <w:rsid w:val="00AF5D27"/>
    <w:rsid w:val="00B0501B"/>
    <w:rsid w:val="00B10714"/>
    <w:rsid w:val="00B1126D"/>
    <w:rsid w:val="00B208F5"/>
    <w:rsid w:val="00B2400E"/>
    <w:rsid w:val="00B26D37"/>
    <w:rsid w:val="00B36CB4"/>
    <w:rsid w:val="00B42052"/>
    <w:rsid w:val="00B65332"/>
    <w:rsid w:val="00B655B0"/>
    <w:rsid w:val="00B737F4"/>
    <w:rsid w:val="00B73C4D"/>
    <w:rsid w:val="00B83A05"/>
    <w:rsid w:val="00B9448E"/>
    <w:rsid w:val="00B97686"/>
    <w:rsid w:val="00BA214B"/>
    <w:rsid w:val="00BA22FA"/>
    <w:rsid w:val="00BA2303"/>
    <w:rsid w:val="00BA4ACE"/>
    <w:rsid w:val="00BA764B"/>
    <w:rsid w:val="00BC3E9D"/>
    <w:rsid w:val="00BC62B7"/>
    <w:rsid w:val="00BE6BFB"/>
    <w:rsid w:val="00BE7DC0"/>
    <w:rsid w:val="00BF54A3"/>
    <w:rsid w:val="00BF7BB6"/>
    <w:rsid w:val="00C05C62"/>
    <w:rsid w:val="00C24778"/>
    <w:rsid w:val="00C26490"/>
    <w:rsid w:val="00C306D4"/>
    <w:rsid w:val="00C32F44"/>
    <w:rsid w:val="00C34298"/>
    <w:rsid w:val="00C354B0"/>
    <w:rsid w:val="00C35DFD"/>
    <w:rsid w:val="00C61F06"/>
    <w:rsid w:val="00C83F9E"/>
    <w:rsid w:val="00C840DC"/>
    <w:rsid w:val="00C84129"/>
    <w:rsid w:val="00C873C9"/>
    <w:rsid w:val="00C917F9"/>
    <w:rsid w:val="00C928A9"/>
    <w:rsid w:val="00C956D3"/>
    <w:rsid w:val="00CB368C"/>
    <w:rsid w:val="00CC4265"/>
    <w:rsid w:val="00CD5826"/>
    <w:rsid w:val="00CD6B17"/>
    <w:rsid w:val="00CD74B9"/>
    <w:rsid w:val="00CE00BF"/>
    <w:rsid w:val="00CE0218"/>
    <w:rsid w:val="00CE15C3"/>
    <w:rsid w:val="00CE25DD"/>
    <w:rsid w:val="00CE48A3"/>
    <w:rsid w:val="00CF17D6"/>
    <w:rsid w:val="00CF6057"/>
    <w:rsid w:val="00D116B5"/>
    <w:rsid w:val="00D26787"/>
    <w:rsid w:val="00D34E85"/>
    <w:rsid w:val="00D506E6"/>
    <w:rsid w:val="00D5087A"/>
    <w:rsid w:val="00D51B9C"/>
    <w:rsid w:val="00D62991"/>
    <w:rsid w:val="00D65F20"/>
    <w:rsid w:val="00D73618"/>
    <w:rsid w:val="00D80C8D"/>
    <w:rsid w:val="00DC34ED"/>
    <w:rsid w:val="00DF4E98"/>
    <w:rsid w:val="00E208ED"/>
    <w:rsid w:val="00E2234E"/>
    <w:rsid w:val="00E24AB1"/>
    <w:rsid w:val="00E405C3"/>
    <w:rsid w:val="00E4758E"/>
    <w:rsid w:val="00E522A1"/>
    <w:rsid w:val="00E53E18"/>
    <w:rsid w:val="00E55BB9"/>
    <w:rsid w:val="00E60015"/>
    <w:rsid w:val="00E62C65"/>
    <w:rsid w:val="00E650BE"/>
    <w:rsid w:val="00E77AFB"/>
    <w:rsid w:val="00E91C68"/>
    <w:rsid w:val="00E96F8F"/>
    <w:rsid w:val="00E977F2"/>
    <w:rsid w:val="00EC7492"/>
    <w:rsid w:val="00EE37EC"/>
    <w:rsid w:val="00EE5201"/>
    <w:rsid w:val="00EE6044"/>
    <w:rsid w:val="00EF4C23"/>
    <w:rsid w:val="00F02C29"/>
    <w:rsid w:val="00F06CB3"/>
    <w:rsid w:val="00F06DA0"/>
    <w:rsid w:val="00F06E81"/>
    <w:rsid w:val="00F111DD"/>
    <w:rsid w:val="00F11804"/>
    <w:rsid w:val="00F21534"/>
    <w:rsid w:val="00F316CA"/>
    <w:rsid w:val="00F353A2"/>
    <w:rsid w:val="00F57436"/>
    <w:rsid w:val="00F66945"/>
    <w:rsid w:val="00F70861"/>
    <w:rsid w:val="00F9539B"/>
    <w:rsid w:val="00FA1F38"/>
    <w:rsid w:val="00FC3D5C"/>
    <w:rsid w:val="00FD2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507BA-1F07-450A-B570-EECB96F7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1F9A"/>
    <w:rPr>
      <w:rFonts w:ascii="Calibri Light" w:hAnsi="Calibri Light"/>
      <w:sz w:val="22"/>
    </w:rPr>
  </w:style>
  <w:style w:type="paragraph" w:styleId="Kop1">
    <w:name w:val="heading 1"/>
    <w:basedOn w:val="Standaard"/>
    <w:next w:val="Standaard"/>
    <w:link w:val="Kop1Char"/>
    <w:uiPriority w:val="9"/>
    <w:qFormat/>
    <w:rsid w:val="001C0B9E"/>
    <w:pPr>
      <w:keepNext/>
      <w:keepLines/>
      <w:spacing w:before="240" w:after="0"/>
      <w:outlineLvl w:val="0"/>
    </w:pPr>
    <w:rPr>
      <w:rFonts w:asciiTheme="majorHAnsi" w:eastAsiaTheme="majorEastAsia" w:hAnsiTheme="majorHAnsi" w:cstheme="majorBidi"/>
      <w:smallCaps/>
      <w:color w:val="374C80" w:themeColor="accent1" w:themeShade="BF"/>
      <w:sz w:val="36"/>
      <w:szCs w:val="32"/>
    </w:rPr>
  </w:style>
  <w:style w:type="paragraph" w:styleId="Kop2">
    <w:name w:val="heading 2"/>
    <w:basedOn w:val="Standaard"/>
    <w:next w:val="Standaard"/>
    <w:link w:val="Kop2Char"/>
    <w:uiPriority w:val="9"/>
    <w:unhideWhenUsed/>
    <w:qFormat/>
    <w:rsid w:val="00733006"/>
    <w:pPr>
      <w:keepNext/>
      <w:keepLines/>
      <w:pBdr>
        <w:top w:val="single" w:sz="4" w:space="1" w:color="B5C0DF" w:themeColor="accent1" w:themeTint="66"/>
        <w:left w:val="single" w:sz="4" w:space="4" w:color="B5C0DF" w:themeColor="accent1" w:themeTint="66"/>
        <w:bottom w:val="single" w:sz="4" w:space="1" w:color="B5C0DF" w:themeColor="accent1" w:themeTint="66"/>
        <w:right w:val="single" w:sz="4" w:space="4" w:color="B5C0DF" w:themeColor="accent1" w:themeTint="66"/>
      </w:pBdr>
      <w:shd w:val="clear" w:color="auto" w:fill="B5C0DF" w:themeFill="accent1" w:themeFillTint="66"/>
      <w:spacing w:before="40" w:after="0"/>
      <w:outlineLvl w:val="1"/>
    </w:pPr>
    <w:rPr>
      <w:rFonts w:asciiTheme="majorHAnsi" w:eastAsiaTheme="majorEastAsia" w:hAnsiTheme="majorHAnsi" w:cstheme="majorBidi"/>
      <w:smallCaps/>
      <w:sz w:val="26"/>
      <w:szCs w:val="26"/>
    </w:rPr>
  </w:style>
  <w:style w:type="paragraph" w:styleId="Kop3">
    <w:name w:val="heading 3"/>
    <w:basedOn w:val="Standaard"/>
    <w:next w:val="Standaard"/>
    <w:link w:val="Kop3Char"/>
    <w:uiPriority w:val="9"/>
    <w:unhideWhenUsed/>
    <w:qFormat/>
    <w:rsid w:val="00BC3E9D"/>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3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3F9E"/>
    <w:rPr>
      <w:rFonts w:asciiTheme="majorHAnsi" w:eastAsiaTheme="majorEastAsia" w:hAnsiTheme="majorHAnsi" w:cstheme="majorBidi"/>
      <w:spacing w:val="-10"/>
      <w:kern w:val="28"/>
      <w:sz w:val="56"/>
      <w:szCs w:val="56"/>
    </w:rPr>
  </w:style>
  <w:style w:type="paragraph" w:styleId="Geenafstand">
    <w:name w:val="No Spacing"/>
    <w:link w:val="GeenafstandChar"/>
    <w:uiPriority w:val="1"/>
    <w:qFormat/>
    <w:rsid w:val="00A31F9A"/>
    <w:pPr>
      <w:spacing w:after="0" w:line="240" w:lineRule="auto"/>
    </w:pPr>
    <w:rPr>
      <w:rFonts w:ascii="Calibri Light" w:eastAsiaTheme="minorEastAsia" w:hAnsi="Calibri Light"/>
      <w:sz w:val="22"/>
      <w:lang w:eastAsia="nl-NL"/>
    </w:rPr>
  </w:style>
  <w:style w:type="character" w:customStyle="1" w:styleId="GeenafstandChar">
    <w:name w:val="Geen afstand Char"/>
    <w:basedOn w:val="Standaardalinea-lettertype"/>
    <w:link w:val="Geenafstand"/>
    <w:uiPriority w:val="1"/>
    <w:rsid w:val="00A31F9A"/>
    <w:rPr>
      <w:rFonts w:ascii="Calibri Light" w:eastAsiaTheme="minorEastAsia" w:hAnsi="Calibri Light"/>
      <w:sz w:val="22"/>
      <w:lang w:eastAsia="nl-NL"/>
    </w:rPr>
  </w:style>
  <w:style w:type="character" w:customStyle="1" w:styleId="Kop2Char">
    <w:name w:val="Kop 2 Char"/>
    <w:basedOn w:val="Standaardalinea-lettertype"/>
    <w:link w:val="Kop2"/>
    <w:uiPriority w:val="9"/>
    <w:rsid w:val="00733006"/>
    <w:rPr>
      <w:rFonts w:asciiTheme="majorHAnsi" w:eastAsiaTheme="majorEastAsia" w:hAnsiTheme="majorHAnsi" w:cstheme="majorBidi"/>
      <w:smallCaps/>
      <w:sz w:val="26"/>
      <w:szCs w:val="26"/>
      <w:shd w:val="clear" w:color="auto" w:fill="B5C0DF" w:themeFill="accent1" w:themeFillTint="66"/>
    </w:rPr>
  </w:style>
  <w:style w:type="character" w:customStyle="1" w:styleId="Kop1Char">
    <w:name w:val="Kop 1 Char"/>
    <w:basedOn w:val="Standaardalinea-lettertype"/>
    <w:link w:val="Kop1"/>
    <w:uiPriority w:val="9"/>
    <w:rsid w:val="001C0B9E"/>
    <w:rPr>
      <w:rFonts w:asciiTheme="majorHAnsi" w:eastAsiaTheme="majorEastAsia" w:hAnsiTheme="majorHAnsi" w:cstheme="majorBidi"/>
      <w:smallCaps/>
      <w:color w:val="374C80" w:themeColor="accent1" w:themeShade="BF"/>
      <w:sz w:val="36"/>
      <w:szCs w:val="32"/>
    </w:rPr>
  </w:style>
  <w:style w:type="table" w:styleId="Tabelraster">
    <w:name w:val="Table Grid"/>
    <w:basedOn w:val="Standaardtabel"/>
    <w:uiPriority w:val="39"/>
    <w:rsid w:val="009B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8D0F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0F2C"/>
    <w:rPr>
      <w:rFonts w:ascii="Calibri Light" w:hAnsi="Calibri Light"/>
      <w:sz w:val="22"/>
    </w:rPr>
  </w:style>
  <w:style w:type="paragraph" w:styleId="Voettekst">
    <w:name w:val="footer"/>
    <w:basedOn w:val="Standaard"/>
    <w:link w:val="VoettekstChar"/>
    <w:uiPriority w:val="99"/>
    <w:unhideWhenUsed/>
    <w:rsid w:val="008D0F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0F2C"/>
    <w:rPr>
      <w:rFonts w:ascii="Calibri Light" w:hAnsi="Calibri Light"/>
      <w:sz w:val="22"/>
    </w:rPr>
  </w:style>
  <w:style w:type="paragraph" w:styleId="Lijstalinea">
    <w:name w:val="List Paragraph"/>
    <w:basedOn w:val="Standaard"/>
    <w:uiPriority w:val="34"/>
    <w:qFormat/>
    <w:rsid w:val="0000342F"/>
    <w:pPr>
      <w:ind w:left="720"/>
      <w:contextualSpacing/>
    </w:pPr>
    <w:rPr>
      <w:rFonts w:ascii="Trebuchet MS" w:hAnsi="Trebuchet MS"/>
      <w:sz w:val="20"/>
    </w:rPr>
  </w:style>
  <w:style w:type="character" w:styleId="Hyperlink">
    <w:name w:val="Hyperlink"/>
    <w:basedOn w:val="Standaardalinea-lettertype"/>
    <w:uiPriority w:val="99"/>
    <w:unhideWhenUsed/>
    <w:rsid w:val="0000342F"/>
    <w:rPr>
      <w:color w:val="9454C3" w:themeColor="hyperlink"/>
      <w:u w:val="single"/>
    </w:rPr>
  </w:style>
  <w:style w:type="character" w:customStyle="1" w:styleId="Kop3Char">
    <w:name w:val="Kop 3 Char"/>
    <w:basedOn w:val="Standaardalinea-lettertype"/>
    <w:link w:val="Kop3"/>
    <w:uiPriority w:val="9"/>
    <w:rsid w:val="00BC3E9D"/>
    <w:rPr>
      <w:rFonts w:asciiTheme="majorHAnsi" w:eastAsiaTheme="majorEastAsia" w:hAnsiTheme="majorHAnsi" w:cstheme="majorBidi"/>
      <w:color w:val="243255" w:themeColor="accent1" w:themeShade="7F"/>
      <w:sz w:val="24"/>
      <w:szCs w:val="24"/>
    </w:rPr>
  </w:style>
  <w:style w:type="paragraph" w:styleId="Inhopg2">
    <w:name w:val="toc 2"/>
    <w:basedOn w:val="Standaard"/>
    <w:next w:val="Standaard"/>
    <w:autoRedefine/>
    <w:uiPriority w:val="39"/>
    <w:unhideWhenUsed/>
    <w:rsid w:val="00362933"/>
    <w:pPr>
      <w:spacing w:after="100"/>
      <w:ind w:left="220"/>
    </w:pPr>
  </w:style>
  <w:style w:type="paragraph" w:styleId="Inhopg1">
    <w:name w:val="toc 1"/>
    <w:basedOn w:val="Standaard"/>
    <w:next w:val="Standaard"/>
    <w:autoRedefine/>
    <w:uiPriority w:val="39"/>
    <w:unhideWhenUsed/>
    <w:rsid w:val="00362933"/>
    <w:pPr>
      <w:spacing w:after="100"/>
    </w:pPr>
  </w:style>
  <w:style w:type="paragraph" w:styleId="Inhopg3">
    <w:name w:val="toc 3"/>
    <w:basedOn w:val="Standaard"/>
    <w:next w:val="Standaard"/>
    <w:autoRedefine/>
    <w:uiPriority w:val="39"/>
    <w:unhideWhenUsed/>
    <w:rsid w:val="00362933"/>
    <w:pPr>
      <w:spacing w:after="100"/>
      <w:ind w:left="440"/>
    </w:pPr>
  </w:style>
  <w:style w:type="paragraph" w:styleId="Kopvaninhoudsopgave">
    <w:name w:val="TOC Heading"/>
    <w:basedOn w:val="Kop1"/>
    <w:next w:val="Standaard"/>
    <w:uiPriority w:val="39"/>
    <w:unhideWhenUsed/>
    <w:qFormat/>
    <w:rsid w:val="00AB0D3B"/>
    <w:pPr>
      <w:outlineLvl w:val="9"/>
    </w:pPr>
    <w:rPr>
      <w:smallCaps w:val="0"/>
      <w:lang w:eastAsia="nl-NL"/>
    </w:rPr>
  </w:style>
  <w:style w:type="character" w:styleId="Subtielebenadrukking">
    <w:name w:val="Subtle Emphasis"/>
    <w:basedOn w:val="Standaardalinea-lettertype"/>
    <w:uiPriority w:val="19"/>
    <w:qFormat/>
    <w:rsid w:val="002E0829"/>
    <w:rPr>
      <w:rFonts w:ascii="Calibri Light" w:hAnsi="Calibri Light"/>
      <w:i/>
      <w:iCs/>
      <w:color w:val="404040" w:themeColor="text1" w:themeTint="BF"/>
      <w:sz w:val="22"/>
    </w:rPr>
  </w:style>
  <w:style w:type="character" w:styleId="Nadruk">
    <w:name w:val="Emphasis"/>
    <w:basedOn w:val="Standaardalinea-lettertype"/>
    <w:uiPriority w:val="20"/>
    <w:qFormat/>
    <w:rsid w:val="00247AE9"/>
    <w:rPr>
      <w:i/>
      <w:iCs/>
    </w:rPr>
  </w:style>
  <w:style w:type="paragraph" w:styleId="Ballontekst">
    <w:name w:val="Balloon Text"/>
    <w:basedOn w:val="Standaard"/>
    <w:link w:val="BallontekstChar"/>
    <w:uiPriority w:val="99"/>
    <w:semiHidden/>
    <w:unhideWhenUsed/>
    <w:rsid w:val="00AF40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8287">
      <w:bodyDiv w:val="1"/>
      <w:marLeft w:val="0"/>
      <w:marRight w:val="0"/>
      <w:marTop w:val="0"/>
      <w:marBottom w:val="0"/>
      <w:divBdr>
        <w:top w:val="none" w:sz="0" w:space="0" w:color="auto"/>
        <w:left w:val="none" w:sz="0" w:space="0" w:color="auto"/>
        <w:bottom w:val="none" w:sz="0" w:space="0" w:color="auto"/>
        <w:right w:val="none" w:sz="0" w:space="0" w:color="auto"/>
      </w:divBdr>
      <w:divsChild>
        <w:div w:id="2068408269">
          <w:marLeft w:val="0"/>
          <w:marRight w:val="0"/>
          <w:marTop w:val="0"/>
          <w:marBottom w:val="0"/>
          <w:divBdr>
            <w:top w:val="none" w:sz="0" w:space="0" w:color="auto"/>
            <w:left w:val="none" w:sz="0" w:space="0" w:color="auto"/>
            <w:bottom w:val="none" w:sz="0" w:space="0" w:color="auto"/>
            <w:right w:val="none" w:sz="0" w:space="0" w:color="auto"/>
          </w:divBdr>
        </w:div>
        <w:div w:id="1089081529">
          <w:marLeft w:val="0"/>
          <w:marRight w:val="0"/>
          <w:marTop w:val="0"/>
          <w:marBottom w:val="0"/>
          <w:divBdr>
            <w:top w:val="none" w:sz="0" w:space="0" w:color="auto"/>
            <w:left w:val="none" w:sz="0" w:space="0" w:color="auto"/>
            <w:bottom w:val="none" w:sz="0" w:space="0" w:color="auto"/>
            <w:right w:val="none" w:sz="0" w:space="0" w:color="auto"/>
          </w:divBdr>
        </w:div>
        <w:div w:id="546644191">
          <w:marLeft w:val="0"/>
          <w:marRight w:val="0"/>
          <w:marTop w:val="0"/>
          <w:marBottom w:val="0"/>
          <w:divBdr>
            <w:top w:val="none" w:sz="0" w:space="0" w:color="auto"/>
            <w:left w:val="none" w:sz="0" w:space="0" w:color="auto"/>
            <w:bottom w:val="none" w:sz="0" w:space="0" w:color="auto"/>
            <w:right w:val="none" w:sz="0" w:space="0" w:color="auto"/>
          </w:divBdr>
        </w:div>
        <w:div w:id="624703872">
          <w:marLeft w:val="0"/>
          <w:marRight w:val="0"/>
          <w:marTop w:val="0"/>
          <w:marBottom w:val="0"/>
          <w:divBdr>
            <w:top w:val="none" w:sz="0" w:space="0" w:color="auto"/>
            <w:left w:val="none" w:sz="0" w:space="0" w:color="auto"/>
            <w:bottom w:val="none" w:sz="0" w:space="0" w:color="auto"/>
            <w:right w:val="none" w:sz="0" w:space="0" w:color="auto"/>
          </w:divBdr>
        </w:div>
      </w:divsChild>
    </w:div>
    <w:div w:id="280192865">
      <w:bodyDiv w:val="1"/>
      <w:marLeft w:val="0"/>
      <w:marRight w:val="0"/>
      <w:marTop w:val="0"/>
      <w:marBottom w:val="0"/>
      <w:divBdr>
        <w:top w:val="none" w:sz="0" w:space="0" w:color="auto"/>
        <w:left w:val="none" w:sz="0" w:space="0" w:color="auto"/>
        <w:bottom w:val="none" w:sz="0" w:space="0" w:color="auto"/>
        <w:right w:val="none" w:sz="0" w:space="0" w:color="auto"/>
      </w:divBdr>
      <w:divsChild>
        <w:div w:id="1825657217">
          <w:marLeft w:val="720"/>
          <w:marRight w:val="0"/>
          <w:marTop w:val="240"/>
          <w:marBottom w:val="40"/>
          <w:divBdr>
            <w:top w:val="none" w:sz="0" w:space="0" w:color="auto"/>
            <w:left w:val="none" w:sz="0" w:space="0" w:color="auto"/>
            <w:bottom w:val="none" w:sz="0" w:space="0" w:color="auto"/>
            <w:right w:val="none" w:sz="0" w:space="0" w:color="auto"/>
          </w:divBdr>
        </w:div>
        <w:div w:id="461389148">
          <w:marLeft w:val="720"/>
          <w:marRight w:val="0"/>
          <w:marTop w:val="240"/>
          <w:marBottom w:val="40"/>
          <w:divBdr>
            <w:top w:val="none" w:sz="0" w:space="0" w:color="auto"/>
            <w:left w:val="none" w:sz="0" w:space="0" w:color="auto"/>
            <w:bottom w:val="none" w:sz="0" w:space="0" w:color="auto"/>
            <w:right w:val="none" w:sz="0" w:space="0" w:color="auto"/>
          </w:divBdr>
        </w:div>
        <w:div w:id="1384215444">
          <w:marLeft w:val="720"/>
          <w:marRight w:val="0"/>
          <w:marTop w:val="240"/>
          <w:marBottom w:val="40"/>
          <w:divBdr>
            <w:top w:val="none" w:sz="0" w:space="0" w:color="auto"/>
            <w:left w:val="none" w:sz="0" w:space="0" w:color="auto"/>
            <w:bottom w:val="none" w:sz="0" w:space="0" w:color="auto"/>
            <w:right w:val="none" w:sz="0" w:space="0" w:color="auto"/>
          </w:divBdr>
        </w:div>
        <w:div w:id="1897738714">
          <w:marLeft w:val="720"/>
          <w:marRight w:val="0"/>
          <w:marTop w:val="240"/>
          <w:marBottom w:val="40"/>
          <w:divBdr>
            <w:top w:val="none" w:sz="0" w:space="0" w:color="auto"/>
            <w:left w:val="none" w:sz="0" w:space="0" w:color="auto"/>
            <w:bottom w:val="none" w:sz="0" w:space="0" w:color="auto"/>
            <w:right w:val="none" w:sz="0" w:space="0" w:color="auto"/>
          </w:divBdr>
        </w:div>
        <w:div w:id="1492211101">
          <w:marLeft w:val="720"/>
          <w:marRight w:val="0"/>
          <w:marTop w:val="240"/>
          <w:marBottom w:val="40"/>
          <w:divBdr>
            <w:top w:val="none" w:sz="0" w:space="0" w:color="auto"/>
            <w:left w:val="none" w:sz="0" w:space="0" w:color="auto"/>
            <w:bottom w:val="none" w:sz="0" w:space="0" w:color="auto"/>
            <w:right w:val="none" w:sz="0" w:space="0" w:color="auto"/>
          </w:divBdr>
        </w:div>
        <w:div w:id="84749">
          <w:marLeft w:val="720"/>
          <w:marRight w:val="0"/>
          <w:marTop w:val="240"/>
          <w:marBottom w:val="40"/>
          <w:divBdr>
            <w:top w:val="none" w:sz="0" w:space="0" w:color="auto"/>
            <w:left w:val="none" w:sz="0" w:space="0" w:color="auto"/>
            <w:bottom w:val="none" w:sz="0" w:space="0" w:color="auto"/>
            <w:right w:val="none" w:sz="0" w:space="0" w:color="auto"/>
          </w:divBdr>
        </w:div>
        <w:div w:id="1660379383">
          <w:marLeft w:val="720"/>
          <w:marRight w:val="0"/>
          <w:marTop w:val="240"/>
          <w:marBottom w:val="40"/>
          <w:divBdr>
            <w:top w:val="none" w:sz="0" w:space="0" w:color="auto"/>
            <w:left w:val="none" w:sz="0" w:space="0" w:color="auto"/>
            <w:bottom w:val="none" w:sz="0" w:space="0" w:color="auto"/>
            <w:right w:val="none" w:sz="0" w:space="0" w:color="auto"/>
          </w:divBdr>
        </w:div>
        <w:div w:id="489950286">
          <w:marLeft w:val="720"/>
          <w:marRight w:val="0"/>
          <w:marTop w:val="240"/>
          <w:marBottom w:val="40"/>
          <w:divBdr>
            <w:top w:val="none" w:sz="0" w:space="0" w:color="auto"/>
            <w:left w:val="none" w:sz="0" w:space="0" w:color="auto"/>
            <w:bottom w:val="none" w:sz="0" w:space="0" w:color="auto"/>
            <w:right w:val="none" w:sz="0" w:space="0" w:color="auto"/>
          </w:divBdr>
        </w:div>
      </w:divsChild>
    </w:div>
    <w:div w:id="539321416">
      <w:bodyDiv w:val="1"/>
      <w:marLeft w:val="0"/>
      <w:marRight w:val="0"/>
      <w:marTop w:val="0"/>
      <w:marBottom w:val="0"/>
      <w:divBdr>
        <w:top w:val="none" w:sz="0" w:space="0" w:color="auto"/>
        <w:left w:val="none" w:sz="0" w:space="0" w:color="auto"/>
        <w:bottom w:val="none" w:sz="0" w:space="0" w:color="auto"/>
        <w:right w:val="none" w:sz="0" w:space="0" w:color="auto"/>
      </w:divBdr>
    </w:div>
    <w:div w:id="1643191682">
      <w:bodyDiv w:val="1"/>
      <w:marLeft w:val="0"/>
      <w:marRight w:val="0"/>
      <w:marTop w:val="0"/>
      <w:marBottom w:val="0"/>
      <w:divBdr>
        <w:top w:val="none" w:sz="0" w:space="0" w:color="auto"/>
        <w:left w:val="none" w:sz="0" w:space="0" w:color="auto"/>
        <w:bottom w:val="none" w:sz="0" w:space="0" w:color="auto"/>
        <w:right w:val="none" w:sz="0" w:space="0" w:color="auto"/>
      </w:divBdr>
    </w:div>
    <w:div w:id="21090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Gestreept">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estreept">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estreept">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Toelichting examen Stichting Consortium Beroepsonderwijs Zorg &amp; Welzijn
De toelichting op het examen bevat de aanwijzingen voor de voorbereiding, uitvoering en beoordeling/evaluatie van het examen in geval van examinering op school. De toelichting leidt niet tot wijziging in (de beoordeling van) het examen zelf.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0D351B-4DA2-4098-BEF3-64135307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2208</Words>
  <Characters>12149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Examen Keuzedeel Zorg en technologie</vt:lpstr>
    </vt:vector>
  </TitlesOfParts>
  <Company>Alfa-college</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Keuzedeel Zorg en technologie</dc:title>
  <dc:subject>K0137</dc:subject>
  <dc:creator>nwn3939</dc:creator>
  <cp:keywords/>
  <dc:description/>
  <cp:lastModifiedBy>Weerden, Nienke van</cp:lastModifiedBy>
  <cp:revision>11</cp:revision>
  <cp:lastPrinted>2017-11-20T07:27:00Z</cp:lastPrinted>
  <dcterms:created xsi:type="dcterms:W3CDTF">2018-11-25T18:56:00Z</dcterms:created>
  <dcterms:modified xsi:type="dcterms:W3CDTF">2018-12-01T15:40:00Z</dcterms:modified>
</cp:coreProperties>
</file>